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1101E9" w:rsidP="00016899">
      <w:pPr>
        <w:autoSpaceDE w:val="0"/>
        <w:autoSpaceDN w:val="0"/>
        <w:adjustRightInd w:val="0"/>
        <w:jc w:val="right"/>
        <w:rPr>
          <w:rFonts w:ascii="Cambria" w:hAnsi="Cambria" w:cs="Arial"/>
          <w:b/>
          <w:bCs/>
          <w:color w:val="000000"/>
          <w:sz w:val="22"/>
          <w:szCs w:val="22"/>
          <w:lang w:val="en-US"/>
        </w:rPr>
      </w:pPr>
      <w:r>
        <w:rPr>
          <w:rFonts w:ascii="Cambria" w:hAnsi="Cambria" w:cs="Arial"/>
          <w:b/>
          <w:bCs/>
          <w:noProof/>
          <w:color w:val="000000"/>
          <w:sz w:val="22"/>
          <w:szCs w:val="22"/>
          <w:lang w:val="en-US"/>
        </w:rPr>
        <mc:AlternateContent>
          <mc:Choice Requires="wps">
            <w:drawing>
              <wp:anchor distT="0" distB="0" distL="114300" distR="114300" simplePos="0" relativeHeight="251657216" behindDoc="0" locked="0" layoutInCell="1" allowOverlap="1">
                <wp:simplePos x="0" y="0"/>
                <wp:positionH relativeFrom="column">
                  <wp:posOffset>2159000</wp:posOffset>
                </wp:positionH>
                <wp:positionV relativeFrom="paragraph">
                  <wp:posOffset>-53975</wp:posOffset>
                </wp:positionV>
                <wp:extent cx="1513840" cy="1748790"/>
                <wp:effectExtent l="0" t="0" r="10795" b="2349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48790"/>
                        </a:xfrm>
                        <a:prstGeom prst="rect">
                          <a:avLst/>
                        </a:prstGeom>
                        <a:solidFill>
                          <a:srgbClr val="FFFFFF"/>
                        </a:solidFill>
                        <a:ln w="9525">
                          <a:solidFill>
                            <a:srgbClr val="FFFFFF"/>
                          </a:solidFill>
                          <a:miter lim="800000"/>
                          <a:headEnd/>
                          <a:tailEnd/>
                        </a:ln>
                      </wps:spPr>
                      <wps:txbx>
                        <w:txbxContent>
                          <w:p w:rsidR="00905906" w:rsidRDefault="00905906" w:rsidP="00E64CEE">
                            <w:pPr>
                              <w:bidi/>
                              <w:jc w:val="center"/>
                            </w:pPr>
                            <w:r>
                              <w:rPr>
                                <w:noProof/>
                                <w:lang w:val="en-US"/>
                              </w:rPr>
                              <w:drawing>
                                <wp:inline distT="0" distB="0" distL="0" distR="0" wp14:anchorId="5F746374" wp14:editId="0F1850F4">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0pt;margin-top:-4.25pt;width:119.2pt;height:13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" strokecolor="white">
                <v:textbox style="mso-fit-shape-to-text:t">
                  <w:txbxContent>
                    <w:p w:rsidR="00905906" w:rsidRDefault="00905906" w:rsidP="00E64CEE">
                      <w:pPr>
                        <w:bidi/>
                        <w:jc w:val="center"/>
                      </w:pPr>
                      <w:r>
                        <w:rPr>
                          <w:noProof/>
                          <w:lang w:val="en-US"/>
                        </w:rPr>
                        <w:drawing>
                          <wp:inline distT="0" distB="0" distL="0" distR="0" wp14:anchorId="5F746374" wp14:editId="0F1850F4">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v:textbox>
              </v:shape>
            </w:pict>
          </mc:Fallback>
        </mc:AlternateContent>
      </w:r>
    </w:p>
    <w:p w:rsidR="00F51120" w:rsidRPr="00FC5969" w:rsidRDefault="00F51120" w:rsidP="00C06816">
      <w:pPr>
        <w:autoSpaceDE w:val="0"/>
        <w:autoSpaceDN w:val="0"/>
        <w:adjustRightInd w:val="0"/>
        <w:ind w:left="2880"/>
        <w:rPr>
          <w:rFonts w:ascii="Cambria" w:hAnsi="Cambria" w:cs="Arial"/>
          <w:b/>
          <w:bCs/>
          <w:color w:val="000000"/>
          <w:sz w:val="22"/>
          <w:szCs w:val="22"/>
          <w:lang w:val="en-US"/>
        </w:rPr>
      </w:pPr>
    </w:p>
    <w:p w:rsidR="00F51120" w:rsidRDefault="00F51120" w:rsidP="00572F9A">
      <w:pPr>
        <w:autoSpaceDE w:val="0"/>
        <w:autoSpaceDN w:val="0"/>
        <w:adjustRightInd w:val="0"/>
        <w:jc w:val="center"/>
        <w:rPr>
          <w:rFonts w:ascii="Cambria" w:hAnsi="Cambria"/>
          <w:b/>
          <w:bCs/>
          <w:sz w:val="22"/>
          <w:szCs w:val="22"/>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797D4D" w:rsidRDefault="00797D4D" w:rsidP="007265EC">
      <w:pPr>
        <w:bidi/>
        <w:spacing w:line="480" w:lineRule="auto"/>
        <w:jc w:val="center"/>
        <w:rPr>
          <w:rFonts w:ascii="Simplified Arabic" w:hAnsi="Simplified Arabic" w:cs="Simplified Arabic"/>
          <w:bCs/>
          <w:color w:val="000000"/>
          <w:sz w:val="40"/>
          <w:szCs w:val="40"/>
          <w:rtl/>
          <w:lang w:val="en-US" w:bidi="ar-JO"/>
        </w:rPr>
      </w:pPr>
    </w:p>
    <w:p w:rsidR="00F51120" w:rsidRPr="004B5C8D" w:rsidRDefault="007265EC" w:rsidP="00797D4D">
      <w:pPr>
        <w:bidi/>
        <w:spacing w:line="480" w:lineRule="auto"/>
        <w:jc w:val="center"/>
        <w:rPr>
          <w:rFonts w:ascii="Simplified Arabic" w:hAnsi="Simplified Arabic" w:cs="Simplified Arabic"/>
          <w:bCs/>
          <w:sz w:val="40"/>
          <w:szCs w:val="40"/>
        </w:rPr>
      </w:pPr>
      <w:r w:rsidRPr="004B5C8D">
        <w:rPr>
          <w:rFonts w:ascii="Simplified Arabic" w:hAnsi="Simplified Arabic" w:cs="Simplified Arabic"/>
          <w:bCs/>
          <w:color w:val="000000"/>
          <w:sz w:val="40"/>
          <w:szCs w:val="40"/>
          <w:rtl/>
          <w:lang w:val="en-US"/>
        </w:rPr>
        <w:t>الجامعة الأردنية</w:t>
      </w:r>
    </w:p>
    <w:p w:rsidR="00F51120" w:rsidRPr="00FA7C22" w:rsidRDefault="007265EC" w:rsidP="00016899">
      <w:pPr>
        <w:spacing w:line="360" w:lineRule="auto"/>
        <w:jc w:val="center"/>
        <w:rPr>
          <w:rFonts w:ascii="Simplified Arabic" w:hAnsi="Simplified Arabic" w:cs="Simplified Arabic"/>
          <w:b/>
          <w:bCs/>
          <w:sz w:val="40"/>
          <w:szCs w:val="40"/>
          <w:lang w:val="en-US" w:bidi="ar-JO"/>
        </w:rPr>
      </w:pPr>
      <w:r w:rsidRPr="004B5C8D">
        <w:rPr>
          <w:rFonts w:ascii="Simplified Arabic" w:hAnsi="Simplified Arabic" w:cs="Simplified Arabic"/>
          <w:b/>
          <w:bCs/>
          <w:sz w:val="40"/>
          <w:szCs w:val="40"/>
          <w:rtl/>
        </w:rPr>
        <w:t>مركز الاعتماد وضمان الجودة</w:t>
      </w:r>
    </w:p>
    <w:p w:rsidR="00797D4D" w:rsidRPr="00C256F4" w:rsidRDefault="00797D4D" w:rsidP="00016899">
      <w:pPr>
        <w:spacing w:line="360" w:lineRule="auto"/>
        <w:jc w:val="center"/>
        <w:rPr>
          <w:rFonts w:ascii="Simplified Arabic" w:hAnsi="Simplified Arabic" w:cs="Simplified Arabic"/>
          <w:b/>
          <w:bCs/>
          <w:sz w:val="40"/>
          <w:szCs w:val="40"/>
          <w:rtl/>
          <w:lang w:val="en-US"/>
        </w:rPr>
      </w:pPr>
    </w:p>
    <w:p w:rsidR="00797D4D" w:rsidRDefault="00797D4D" w:rsidP="00016899">
      <w:pPr>
        <w:spacing w:line="360" w:lineRule="auto"/>
        <w:jc w:val="center"/>
        <w:rPr>
          <w:rFonts w:ascii="Simplified Arabic" w:hAnsi="Simplified Arabic" w:cs="Simplified Arabic"/>
          <w:b/>
          <w:bCs/>
          <w:sz w:val="40"/>
          <w:szCs w:val="40"/>
          <w:rtl/>
        </w:rPr>
      </w:pPr>
    </w:p>
    <w:p w:rsidR="00797D4D" w:rsidRPr="004B5C8D" w:rsidRDefault="001101E9" w:rsidP="00016899">
      <w:pPr>
        <w:spacing w:line="360" w:lineRule="auto"/>
        <w:jc w:val="center"/>
        <w:rPr>
          <w:rFonts w:ascii="Simplified Arabic" w:hAnsi="Simplified Arabic" w:cs="Simplified Arabic"/>
          <w:b/>
          <w:bCs/>
          <w:sz w:val="40"/>
          <w:szCs w:val="40"/>
        </w:rPr>
      </w:pPr>
      <w:r>
        <w:rPr>
          <w:rFonts w:ascii="Simplified Arabic" w:hAnsi="Simplified Arabic" w:cs="Simplified Arabic"/>
          <w:b/>
          <w:bCs/>
          <w:noProof/>
          <w:sz w:val="40"/>
          <w:szCs w:val="40"/>
          <w:lang w:val="en-US"/>
        </w:rPr>
        <mc:AlternateContent>
          <mc:Choice Requires="wps">
            <w:drawing>
              <wp:anchor distT="0" distB="0" distL="114300" distR="114300" simplePos="0" relativeHeight="251658240" behindDoc="0" locked="0" layoutInCell="1" allowOverlap="1">
                <wp:simplePos x="0" y="0"/>
                <wp:positionH relativeFrom="column">
                  <wp:posOffset>1635125</wp:posOffset>
                </wp:positionH>
                <wp:positionV relativeFrom="paragraph">
                  <wp:posOffset>313690</wp:posOffset>
                </wp:positionV>
                <wp:extent cx="3011805" cy="619125"/>
                <wp:effectExtent l="0" t="0" r="36195"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191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905906" w:rsidRPr="0040020F" w:rsidRDefault="00905906"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8.75pt;margin-top:24.7pt;width:237.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" strokecolor="white" strokeweight="1pt">
                <v:fill color2="#999" focus="100%" type="gradient"/>
                <v:shadow on="t" color="#7f7f7f" opacity=".5" offset="1pt"/>
                <v:textbox>
                  <w:txbxContent>
                    <w:p w:rsidR="00905906" w:rsidRPr="0040020F" w:rsidRDefault="00905906"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p w:rsidR="00905906" w:rsidRPr="0002388B" w:rsidRDefault="00905906" w:rsidP="008F6DF3">
                      <w:pPr>
                        <w:pStyle w:val="ps1Char"/>
                      </w:pPr>
                    </w:p>
                  </w:txbxContent>
                </v:textbox>
              </v:shape>
            </w:pict>
          </mc:Fallback>
        </mc:AlternateContent>
      </w: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0"/>
        <w:gridCol w:w="3330"/>
        <w:gridCol w:w="990"/>
      </w:tblGrid>
      <w:tr w:rsidR="009B1CAD" w:rsidRPr="0076126B" w:rsidTr="00420B90">
        <w:trPr>
          <w:trHeight w:val="307"/>
        </w:trPr>
        <w:tc>
          <w:tcPr>
            <w:tcW w:w="5670" w:type="dxa"/>
          </w:tcPr>
          <w:p w:rsidR="009B1CAD" w:rsidRPr="008F6DF3" w:rsidRDefault="008F6DF3" w:rsidP="008F6DF3">
            <w:pPr>
              <w:pStyle w:val="ps1Char"/>
              <w:rPr>
                <w:sz w:val="26"/>
                <w:szCs w:val="26"/>
                <w:rtl/>
              </w:rPr>
            </w:pPr>
            <w:r w:rsidRPr="008F6DF3">
              <w:rPr>
                <w:rFonts w:hint="cs"/>
                <w:rtl/>
              </w:rPr>
              <w:lastRenderedPageBreak/>
              <w:t>تطبيقات ميدانية في الإرشاد (1)</w:t>
            </w:r>
          </w:p>
        </w:tc>
        <w:tc>
          <w:tcPr>
            <w:tcW w:w="3330" w:type="dxa"/>
            <w:shd w:val="clear" w:color="auto" w:fill="D9D9D9"/>
            <w:vAlign w:val="center"/>
          </w:tcPr>
          <w:p w:rsidR="009B1CAD" w:rsidRPr="00B722EC" w:rsidRDefault="009B1CAD" w:rsidP="009B1CAD">
            <w:pPr>
              <w:pStyle w:val="ps2"/>
              <w:bidi/>
              <w:spacing w:before="40" w:after="40" w:line="240" w:lineRule="auto"/>
              <w:rPr>
                <w:rFonts w:ascii="Simplified Arabic" w:hAnsi="Simplified Arabic" w:cs="Simplified Arabic"/>
                <w:sz w:val="22"/>
                <w:szCs w:val="22"/>
                <w:rtl/>
                <w:lang w:bidi="ar-JO"/>
              </w:rPr>
            </w:pPr>
            <w:r w:rsidRPr="00B722EC">
              <w:rPr>
                <w:rFonts w:ascii="Simplified Arabic" w:hAnsi="Simplified Arabic" w:cs="Simplified Arabic"/>
                <w:sz w:val="22"/>
                <w:szCs w:val="22"/>
                <w:rtl/>
                <w:lang w:bidi="ar-JO"/>
              </w:rPr>
              <w:t>اسم المادة</w:t>
            </w:r>
          </w:p>
        </w:tc>
        <w:tc>
          <w:tcPr>
            <w:tcW w:w="990" w:type="dxa"/>
            <w:vAlign w:val="center"/>
          </w:tcPr>
          <w:p w:rsidR="009B1CAD" w:rsidRPr="00FC5969" w:rsidRDefault="009B1CAD" w:rsidP="00D43B2C">
            <w:pPr>
              <w:bidi/>
              <w:spacing w:before="40" w:after="40"/>
              <w:jc w:val="center"/>
              <w:rPr>
                <w:rFonts w:ascii="Cambria" w:hAnsi="Cambria" w:cs="Arial"/>
                <w:b/>
                <w:sz w:val="22"/>
                <w:szCs w:val="22"/>
              </w:rPr>
            </w:pPr>
            <w:r>
              <w:rPr>
                <w:rFonts w:ascii="Cambria" w:hAnsi="Cambria"/>
                <w:b/>
                <w:bCs/>
                <w:sz w:val="22"/>
                <w:szCs w:val="22"/>
              </w:rPr>
              <w:br w:type="page"/>
            </w:r>
            <w:r w:rsidR="00BE1A4D">
              <w:rPr>
                <w:rFonts w:ascii="Cambria" w:hAnsi="Cambria"/>
                <w:b/>
                <w:bCs/>
                <w:sz w:val="22"/>
                <w:szCs w:val="22"/>
              </w:rPr>
              <w:t>.</w:t>
            </w:r>
            <w:r w:rsidRPr="00FC5969">
              <w:rPr>
                <w:rFonts w:ascii="Cambria" w:hAnsi="Cambria" w:cs="Arial"/>
                <w:b/>
                <w:sz w:val="22"/>
                <w:szCs w:val="22"/>
              </w:rPr>
              <w:t>1</w:t>
            </w:r>
          </w:p>
        </w:tc>
      </w:tr>
      <w:tr w:rsidR="009B1CAD" w:rsidRPr="00FC5969" w:rsidTr="00420B90">
        <w:trPr>
          <w:trHeight w:val="307"/>
        </w:trPr>
        <w:tc>
          <w:tcPr>
            <w:tcW w:w="5670" w:type="dxa"/>
          </w:tcPr>
          <w:p w:rsidR="009B1CAD" w:rsidRPr="00B722EC" w:rsidRDefault="008F6DF3" w:rsidP="008F6DF3">
            <w:pPr>
              <w:pStyle w:val="ps1Char"/>
              <w:rPr>
                <w:rtl/>
              </w:rPr>
            </w:pPr>
            <w:r w:rsidRPr="004C0B49">
              <w:rPr>
                <w:rFonts w:ascii="Arial" w:hAnsi="Arial" w:cs="Arial"/>
                <w:rtl/>
              </w:rPr>
              <w:t>0805904</w:t>
            </w:r>
          </w:p>
        </w:tc>
        <w:tc>
          <w:tcPr>
            <w:tcW w:w="3330" w:type="dxa"/>
            <w:shd w:val="clear" w:color="auto" w:fill="D9D9D9"/>
            <w:vAlign w:val="center"/>
          </w:tcPr>
          <w:p w:rsidR="009B1CAD" w:rsidRPr="00B722EC" w:rsidRDefault="009B1CAD" w:rsidP="00D43B2C">
            <w:pPr>
              <w:pStyle w:val="ps2"/>
              <w:bidi/>
              <w:spacing w:before="40" w:after="40" w:line="240" w:lineRule="auto"/>
              <w:rPr>
                <w:rFonts w:ascii="Simplified Arabic" w:hAnsi="Simplified Arabic" w:cs="Simplified Arabic"/>
                <w:sz w:val="22"/>
                <w:szCs w:val="22"/>
              </w:rPr>
            </w:pPr>
            <w:r w:rsidRPr="00B722EC">
              <w:rPr>
                <w:rFonts w:ascii="Simplified Arabic" w:hAnsi="Simplified Arabic" w:cs="Simplified Arabic"/>
                <w:sz w:val="22"/>
                <w:szCs w:val="22"/>
                <w:rtl/>
              </w:rPr>
              <w:t>رقم المادة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2</w:t>
            </w:r>
          </w:p>
        </w:tc>
      </w:tr>
      <w:tr w:rsidR="009B1CAD" w:rsidRPr="00FC5969" w:rsidTr="00420B90">
        <w:trPr>
          <w:trHeight w:val="307"/>
        </w:trPr>
        <w:tc>
          <w:tcPr>
            <w:tcW w:w="5670" w:type="dxa"/>
          </w:tcPr>
          <w:p w:rsidR="009B1CAD" w:rsidRPr="00A12A1A" w:rsidRDefault="00F82874" w:rsidP="008F6DF3">
            <w:pPr>
              <w:pStyle w:val="ps1Char"/>
              <w:rPr>
                <w:rtl/>
                <w:lang w:val="en-US"/>
              </w:rPr>
            </w:pPr>
            <w:r>
              <w:rPr>
                <w:rFonts w:hint="cs"/>
                <w:rtl/>
              </w:rPr>
              <w:t>3</w:t>
            </w:r>
          </w:p>
        </w:tc>
        <w:tc>
          <w:tcPr>
            <w:tcW w:w="3330" w:type="dxa"/>
            <w:shd w:val="clear" w:color="auto" w:fill="D9D9D9"/>
          </w:tcPr>
          <w:p w:rsidR="009B1CAD" w:rsidRPr="00B9195A" w:rsidRDefault="009B1CAD" w:rsidP="008F6DF3">
            <w:pPr>
              <w:pStyle w:val="ps1Char"/>
            </w:pPr>
            <w:r w:rsidRPr="00B9195A">
              <w:rPr>
                <w:rtl/>
              </w:rPr>
              <w:t>الساعات المعتمدة (نظري</w:t>
            </w:r>
            <w:r w:rsidR="00B83070" w:rsidRPr="00B9195A">
              <w:rPr>
                <w:rFonts w:hint="cs"/>
                <w:rtl/>
              </w:rPr>
              <w:t>ة</w:t>
            </w:r>
            <w:r w:rsidRPr="00B9195A">
              <w:rPr>
                <w:rtl/>
              </w:rPr>
              <w:t>،عملي</w:t>
            </w:r>
            <w:r w:rsidR="00B83070" w:rsidRPr="00B9195A">
              <w:rPr>
                <w:rFonts w:hint="cs"/>
                <w:rtl/>
              </w:rPr>
              <w:t>ة</w:t>
            </w:r>
            <w:r w:rsidRPr="00B9195A">
              <w:rPr>
                <w:rtl/>
              </w:rPr>
              <w:t>)</w:t>
            </w:r>
          </w:p>
        </w:tc>
        <w:tc>
          <w:tcPr>
            <w:tcW w:w="990" w:type="dxa"/>
            <w:vMerge w:val="restart"/>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3</w:t>
            </w:r>
          </w:p>
        </w:tc>
      </w:tr>
      <w:tr w:rsidR="009B1CAD" w:rsidRPr="00FC5969" w:rsidTr="00420B90">
        <w:trPr>
          <w:trHeight w:val="307"/>
        </w:trPr>
        <w:tc>
          <w:tcPr>
            <w:tcW w:w="5670" w:type="dxa"/>
          </w:tcPr>
          <w:p w:rsidR="009B1CAD" w:rsidRPr="00B9195A" w:rsidRDefault="00F82874" w:rsidP="008F6DF3">
            <w:pPr>
              <w:pStyle w:val="ps1Char"/>
            </w:pPr>
            <w:r>
              <w:rPr>
                <w:rFonts w:hint="cs"/>
                <w:rtl/>
              </w:rPr>
              <w:t>3</w:t>
            </w:r>
          </w:p>
        </w:tc>
        <w:tc>
          <w:tcPr>
            <w:tcW w:w="3330" w:type="dxa"/>
            <w:shd w:val="clear" w:color="auto" w:fill="D9D9D9"/>
          </w:tcPr>
          <w:p w:rsidR="009B1CAD" w:rsidRPr="00B9195A" w:rsidRDefault="00980C02" w:rsidP="008F6DF3">
            <w:pPr>
              <w:pStyle w:val="ps1Char"/>
            </w:pPr>
            <w:r w:rsidRPr="00B9195A">
              <w:rPr>
                <w:rtl/>
              </w:rPr>
              <w:t>الساعات الفعلية (نظري</w:t>
            </w:r>
            <w:r w:rsidR="00B83070" w:rsidRPr="00B9195A">
              <w:rPr>
                <w:rFonts w:hint="cs"/>
                <w:rtl/>
              </w:rPr>
              <w:t>ة</w:t>
            </w:r>
            <w:r w:rsidRPr="00B9195A">
              <w:rPr>
                <w:rtl/>
              </w:rPr>
              <w:t>، عملي</w:t>
            </w:r>
            <w:r w:rsidR="00B83070" w:rsidRPr="00B9195A">
              <w:rPr>
                <w:rFonts w:hint="cs"/>
                <w:rtl/>
              </w:rPr>
              <w:t>ة</w:t>
            </w:r>
            <w:r w:rsidRPr="00B9195A">
              <w:rPr>
                <w:rtl/>
              </w:rPr>
              <w:t>)</w:t>
            </w:r>
          </w:p>
        </w:tc>
        <w:tc>
          <w:tcPr>
            <w:tcW w:w="990" w:type="dxa"/>
            <w:vMerge/>
            <w:vAlign w:val="center"/>
          </w:tcPr>
          <w:p w:rsidR="009B1CAD" w:rsidRPr="00FC5969" w:rsidRDefault="009B1CAD" w:rsidP="00D43B2C">
            <w:pPr>
              <w:bidi/>
              <w:spacing w:before="40" w:after="40"/>
              <w:jc w:val="center"/>
              <w:rPr>
                <w:rFonts w:ascii="Cambria" w:hAnsi="Cambria" w:cs="Arial"/>
                <w:b/>
                <w:sz w:val="22"/>
                <w:szCs w:val="22"/>
              </w:rPr>
            </w:pPr>
          </w:p>
        </w:tc>
      </w:tr>
      <w:tr w:rsidR="009B1CAD" w:rsidRPr="00FC5969" w:rsidTr="00420B90">
        <w:trPr>
          <w:trHeight w:val="354"/>
        </w:trPr>
        <w:tc>
          <w:tcPr>
            <w:tcW w:w="5670" w:type="dxa"/>
          </w:tcPr>
          <w:p w:rsidR="009B1CAD" w:rsidRPr="00B9195A" w:rsidRDefault="008F6DF3" w:rsidP="008F6DF3">
            <w:pPr>
              <w:pStyle w:val="ps1Char"/>
            </w:pPr>
            <w:r>
              <w:rPr>
                <w:rFonts w:ascii="Arial" w:hAnsi="Arial" w:cs="Arial"/>
                <w:rtl/>
              </w:rPr>
              <w:t>0835922</w:t>
            </w:r>
          </w:p>
        </w:tc>
        <w:tc>
          <w:tcPr>
            <w:tcW w:w="3330" w:type="dxa"/>
            <w:shd w:val="clear" w:color="auto" w:fill="D9D9D9"/>
            <w:vAlign w:val="center"/>
          </w:tcPr>
          <w:p w:rsidR="009B1CAD" w:rsidRPr="00B83070" w:rsidRDefault="00B73160" w:rsidP="00B83070">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b w:val="0"/>
                <w:bCs w:val="0"/>
                <w:sz w:val="22"/>
                <w:szCs w:val="22"/>
                <w:rtl/>
              </w:rPr>
              <w:t>المتطلّب</w:t>
            </w:r>
            <w:r w:rsidR="00B83070" w:rsidRPr="00B83070">
              <w:rPr>
                <w:rFonts w:ascii="Simplified Arabic" w:hAnsi="Simplified Arabic" w:cs="Simplified Arabic" w:hint="cs"/>
                <w:b w:val="0"/>
                <w:bCs w:val="0"/>
                <w:sz w:val="22"/>
                <w:szCs w:val="22"/>
                <w:rtl/>
              </w:rPr>
              <w:t>ات</w:t>
            </w:r>
            <w:r w:rsidRPr="00B83070">
              <w:rPr>
                <w:rFonts w:ascii="Simplified Arabic" w:hAnsi="Simplified Arabic" w:cs="Simplified Arabic"/>
                <w:b w:val="0"/>
                <w:bCs w:val="0"/>
                <w:sz w:val="22"/>
                <w:szCs w:val="22"/>
                <w:rtl/>
              </w:rPr>
              <w:t xml:space="preserve"> السابق</w:t>
            </w:r>
            <w:r w:rsidR="00B83070" w:rsidRPr="00B83070">
              <w:rPr>
                <w:rFonts w:ascii="Simplified Arabic" w:hAnsi="Simplified Arabic" w:cs="Simplified Arabic" w:hint="cs"/>
                <w:b w:val="0"/>
                <w:bCs w:val="0"/>
                <w:sz w:val="22"/>
                <w:szCs w:val="22"/>
                <w:rtl/>
              </w:rPr>
              <w:t>ة</w:t>
            </w:r>
            <w:r w:rsidR="00797D4D">
              <w:rPr>
                <w:rFonts w:ascii="Simplified Arabic" w:hAnsi="Simplified Arabic" w:cs="Simplified Arabic"/>
                <w:b w:val="0"/>
                <w:bCs w:val="0"/>
                <w:sz w:val="22"/>
                <w:szCs w:val="22"/>
                <w:rtl/>
              </w:rPr>
              <w:t>/</w:t>
            </w:r>
            <w:r w:rsidRPr="00B83070">
              <w:rPr>
                <w:rFonts w:ascii="Simplified Arabic" w:hAnsi="Simplified Arabic" w:cs="Simplified Arabic"/>
                <w:b w:val="0"/>
                <w:bCs w:val="0"/>
                <w:sz w:val="22"/>
                <w:szCs w:val="22"/>
                <w:rtl/>
              </w:rPr>
              <w:t>المتطلب</w:t>
            </w:r>
            <w:r w:rsidR="00B83070" w:rsidRPr="00B83070">
              <w:rPr>
                <w:rFonts w:ascii="Simplified Arabic" w:hAnsi="Simplified Arabic" w:cs="Simplified Arabic" w:hint="cs"/>
                <w:b w:val="0"/>
                <w:bCs w:val="0"/>
                <w:sz w:val="22"/>
                <w:szCs w:val="22"/>
                <w:rtl/>
              </w:rPr>
              <w:t>ات</w:t>
            </w:r>
            <w:r w:rsidR="00273167">
              <w:rPr>
                <w:rFonts w:ascii="Simplified Arabic" w:hAnsi="Simplified Arabic" w:cs="Simplified Arabic" w:hint="cs"/>
                <w:b w:val="0"/>
                <w:bCs w:val="0"/>
                <w:sz w:val="22"/>
                <w:szCs w:val="22"/>
                <w:rtl/>
              </w:rPr>
              <w:t xml:space="preserve"> </w:t>
            </w:r>
            <w:r w:rsidR="00B83070" w:rsidRPr="00B83070">
              <w:rPr>
                <w:rFonts w:ascii="Simplified Arabic" w:hAnsi="Simplified Arabic" w:cs="Simplified Arabic" w:hint="cs"/>
                <w:b w:val="0"/>
                <w:bCs w:val="0"/>
                <w:sz w:val="22"/>
                <w:szCs w:val="22"/>
                <w:rtl/>
              </w:rPr>
              <w:t>المتزامنة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4</w:t>
            </w:r>
          </w:p>
        </w:tc>
      </w:tr>
      <w:tr w:rsidR="009B1CAD" w:rsidRPr="00FC5969" w:rsidTr="00420B90">
        <w:trPr>
          <w:trHeight w:val="307"/>
        </w:trPr>
        <w:tc>
          <w:tcPr>
            <w:tcW w:w="5670" w:type="dxa"/>
          </w:tcPr>
          <w:p w:rsidR="009B1CAD" w:rsidRPr="00B9195A" w:rsidRDefault="00A31D32" w:rsidP="008F6DF3">
            <w:pPr>
              <w:pStyle w:val="ps1Char"/>
            </w:pPr>
            <w:r>
              <w:rPr>
                <w:rFonts w:hint="cs"/>
                <w:rtl/>
              </w:rPr>
              <w:t>ا</w:t>
            </w:r>
            <w:r w:rsidR="007175EE">
              <w:rPr>
                <w:rFonts w:hint="cs"/>
                <w:rtl/>
              </w:rPr>
              <w:t>لإرشاد النفسي والتربوي</w:t>
            </w:r>
          </w:p>
        </w:tc>
        <w:tc>
          <w:tcPr>
            <w:tcW w:w="3330" w:type="dxa"/>
            <w:shd w:val="clear" w:color="auto" w:fill="D9D9D9"/>
            <w:vAlign w:val="center"/>
          </w:tcPr>
          <w:p w:rsidR="009B1CAD" w:rsidRPr="004B5C8D" w:rsidRDefault="00515C46" w:rsidP="00515C46">
            <w:pPr>
              <w:pStyle w:val="ps2"/>
              <w:bidi/>
              <w:spacing w:before="40" w:after="40" w:line="240" w:lineRule="auto"/>
              <w:rPr>
                <w:rFonts w:ascii="Simplified Arabic" w:hAnsi="Simplified Arabic" w:cs="Simplified Arabic"/>
                <w:b w:val="0"/>
                <w:bCs w:val="0"/>
                <w:sz w:val="22"/>
                <w:szCs w:val="22"/>
                <w:rtl/>
                <w:lang w:bidi="ar-JO"/>
              </w:rPr>
            </w:pPr>
            <w:r w:rsidRPr="004B5C8D">
              <w:rPr>
                <w:rFonts w:ascii="Simplified Arabic" w:hAnsi="Simplified Arabic" w:cs="Simplified Arabic"/>
                <w:b w:val="0"/>
                <w:bCs w:val="0"/>
                <w:sz w:val="22"/>
                <w:szCs w:val="22"/>
                <w:rtl/>
                <w:lang w:bidi="ar-JO"/>
              </w:rPr>
              <w:t>اسم البرنامج</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5</w:t>
            </w:r>
          </w:p>
        </w:tc>
      </w:tr>
      <w:tr w:rsidR="009B1CAD" w:rsidRPr="00FC5969" w:rsidTr="00420B90">
        <w:trPr>
          <w:trHeight w:val="307"/>
        </w:trPr>
        <w:tc>
          <w:tcPr>
            <w:tcW w:w="5670" w:type="dxa"/>
          </w:tcPr>
          <w:p w:rsidR="009B1CAD" w:rsidRPr="00B9195A" w:rsidRDefault="002F5EDA" w:rsidP="008F6DF3">
            <w:pPr>
              <w:pStyle w:val="ps1Char"/>
            </w:pPr>
            <w:r>
              <w:rPr>
                <w:rFonts w:hint="cs"/>
                <w:rtl/>
              </w:rPr>
              <w:t>0</w:t>
            </w:r>
            <w:r w:rsidR="00A31D32">
              <w:rPr>
                <w:rFonts w:hint="cs"/>
                <w:rtl/>
              </w:rPr>
              <w:t>6</w:t>
            </w:r>
          </w:p>
        </w:tc>
        <w:tc>
          <w:tcPr>
            <w:tcW w:w="3330" w:type="dxa"/>
            <w:shd w:val="clear" w:color="auto" w:fill="D9D9D9"/>
            <w:vAlign w:val="center"/>
          </w:tcPr>
          <w:p w:rsidR="009B1CAD" w:rsidRPr="004B5C8D" w:rsidRDefault="00515C46"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رقم البرنامج</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6</w:t>
            </w:r>
          </w:p>
        </w:tc>
      </w:tr>
      <w:tr w:rsidR="009B1CAD" w:rsidRPr="00FC5969" w:rsidTr="00420B90">
        <w:trPr>
          <w:trHeight w:val="307"/>
        </w:trPr>
        <w:tc>
          <w:tcPr>
            <w:tcW w:w="5670" w:type="dxa"/>
          </w:tcPr>
          <w:p w:rsidR="009B1CAD" w:rsidRPr="00B9195A" w:rsidRDefault="00F82874" w:rsidP="008F6DF3">
            <w:pPr>
              <w:pStyle w:val="ps1Char"/>
            </w:pPr>
            <w:r>
              <w:rPr>
                <w:rFonts w:hint="cs"/>
                <w:rtl/>
              </w:rPr>
              <w:t xml:space="preserve">الجامعة الأردنية </w:t>
            </w:r>
          </w:p>
        </w:tc>
        <w:tc>
          <w:tcPr>
            <w:tcW w:w="3330" w:type="dxa"/>
            <w:shd w:val="clear" w:color="auto" w:fill="D9D9D9"/>
            <w:vAlign w:val="center"/>
          </w:tcPr>
          <w:p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اسم الجامعة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7</w:t>
            </w:r>
          </w:p>
        </w:tc>
      </w:tr>
      <w:tr w:rsidR="009B1CAD" w:rsidRPr="00FC5969" w:rsidTr="00420B90">
        <w:trPr>
          <w:trHeight w:val="307"/>
        </w:trPr>
        <w:tc>
          <w:tcPr>
            <w:tcW w:w="5670" w:type="dxa"/>
          </w:tcPr>
          <w:p w:rsidR="009B1CAD" w:rsidRPr="00B9195A" w:rsidRDefault="00F82874" w:rsidP="008F6DF3">
            <w:pPr>
              <w:pStyle w:val="ps1Char"/>
            </w:pPr>
            <w:r>
              <w:rPr>
                <w:rFonts w:hint="cs"/>
                <w:rtl/>
              </w:rPr>
              <w:t xml:space="preserve">العلوم التربوية </w:t>
            </w:r>
          </w:p>
        </w:tc>
        <w:tc>
          <w:tcPr>
            <w:tcW w:w="3330" w:type="dxa"/>
            <w:shd w:val="clear" w:color="auto" w:fill="D9D9D9"/>
            <w:vAlign w:val="center"/>
          </w:tcPr>
          <w:p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الكلية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8</w:t>
            </w:r>
          </w:p>
        </w:tc>
      </w:tr>
      <w:tr w:rsidR="009B1CAD" w:rsidRPr="00FC5969" w:rsidTr="00420B90">
        <w:trPr>
          <w:trHeight w:val="307"/>
        </w:trPr>
        <w:tc>
          <w:tcPr>
            <w:tcW w:w="5670" w:type="dxa"/>
          </w:tcPr>
          <w:p w:rsidR="009B1CAD" w:rsidRPr="00B9195A" w:rsidRDefault="00F82874" w:rsidP="008F6DF3">
            <w:pPr>
              <w:pStyle w:val="ps1Char"/>
            </w:pPr>
            <w:r>
              <w:rPr>
                <w:rFonts w:hint="cs"/>
                <w:rtl/>
              </w:rPr>
              <w:t xml:space="preserve">الارشاد والتربية الخاصة </w:t>
            </w:r>
          </w:p>
        </w:tc>
        <w:tc>
          <w:tcPr>
            <w:tcW w:w="3330" w:type="dxa"/>
            <w:shd w:val="clear" w:color="auto" w:fill="D9D9D9"/>
            <w:vAlign w:val="center"/>
          </w:tcPr>
          <w:p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القسم</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9</w:t>
            </w:r>
          </w:p>
        </w:tc>
      </w:tr>
      <w:tr w:rsidR="009B1CAD" w:rsidRPr="00FC5969" w:rsidTr="00420B90">
        <w:trPr>
          <w:trHeight w:val="399"/>
        </w:trPr>
        <w:tc>
          <w:tcPr>
            <w:tcW w:w="5670" w:type="dxa"/>
          </w:tcPr>
          <w:p w:rsidR="009B1CAD" w:rsidRPr="00B9195A" w:rsidRDefault="007175EE" w:rsidP="008F6DF3">
            <w:pPr>
              <w:pStyle w:val="ps1Char"/>
            </w:pPr>
            <w:r>
              <w:rPr>
                <w:rFonts w:hint="cs"/>
                <w:rtl/>
              </w:rPr>
              <w:t>دكتوراه</w:t>
            </w:r>
          </w:p>
        </w:tc>
        <w:tc>
          <w:tcPr>
            <w:tcW w:w="3330" w:type="dxa"/>
            <w:shd w:val="clear" w:color="auto" w:fill="D9D9D9"/>
            <w:vAlign w:val="center"/>
          </w:tcPr>
          <w:p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مستوى المادة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10</w:t>
            </w:r>
          </w:p>
        </w:tc>
      </w:tr>
      <w:tr w:rsidR="009B1CAD" w:rsidRPr="00FC5969" w:rsidTr="00420B90">
        <w:trPr>
          <w:trHeight w:val="307"/>
        </w:trPr>
        <w:tc>
          <w:tcPr>
            <w:tcW w:w="5670" w:type="dxa"/>
          </w:tcPr>
          <w:p w:rsidR="009B1CAD" w:rsidRPr="00B9195A" w:rsidRDefault="00004A4B" w:rsidP="001101E9">
            <w:pPr>
              <w:pStyle w:val="ps1Char"/>
            </w:pPr>
            <w:r>
              <w:rPr>
                <w:rFonts w:hint="cs"/>
                <w:rtl/>
              </w:rPr>
              <w:t>2024/2025</w:t>
            </w:r>
            <w:bookmarkStart w:id="0" w:name="_GoBack"/>
            <w:bookmarkEnd w:id="0"/>
          </w:p>
        </w:tc>
        <w:tc>
          <w:tcPr>
            <w:tcW w:w="3330" w:type="dxa"/>
            <w:shd w:val="clear" w:color="auto" w:fill="D9D9D9"/>
          </w:tcPr>
          <w:p w:rsidR="009B1CAD" w:rsidRPr="004B5C8D" w:rsidRDefault="009B6B0A" w:rsidP="00D43B2C">
            <w:pPr>
              <w:tabs>
                <w:tab w:val="left" w:pos="900"/>
              </w:tabs>
              <w:bidi/>
              <w:rPr>
                <w:rFonts w:ascii="Simplified Arabic" w:hAnsi="Simplified Arabic" w:cs="Simplified Arabic"/>
                <w:bCs/>
                <w:sz w:val="22"/>
                <w:szCs w:val="22"/>
              </w:rPr>
            </w:pPr>
            <w:r w:rsidRPr="004B5C8D">
              <w:rPr>
                <w:rFonts w:ascii="Simplified Arabic" w:hAnsi="Simplified Arabic" w:cs="Simplified Arabic"/>
                <w:sz w:val="22"/>
                <w:szCs w:val="22"/>
                <w:rtl/>
              </w:rPr>
              <w:t>العام الجامعي/ الفصل الدراسي</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11</w:t>
            </w:r>
          </w:p>
        </w:tc>
      </w:tr>
      <w:tr w:rsidR="009B1CAD" w:rsidRPr="00FC5969" w:rsidTr="00420B90">
        <w:trPr>
          <w:trHeight w:val="307"/>
        </w:trPr>
        <w:tc>
          <w:tcPr>
            <w:tcW w:w="5670" w:type="dxa"/>
          </w:tcPr>
          <w:p w:rsidR="009B1CAD" w:rsidRPr="00B9195A" w:rsidRDefault="007175EE" w:rsidP="008F6DF3">
            <w:pPr>
              <w:pStyle w:val="ps1Char"/>
            </w:pPr>
            <w:r>
              <w:rPr>
                <w:rFonts w:hint="cs"/>
                <w:rtl/>
              </w:rPr>
              <w:t>دكتوراه</w:t>
            </w:r>
          </w:p>
        </w:tc>
        <w:tc>
          <w:tcPr>
            <w:tcW w:w="3330" w:type="dxa"/>
            <w:shd w:val="clear" w:color="auto" w:fill="D9D9D9"/>
            <w:vAlign w:val="center"/>
          </w:tcPr>
          <w:p w:rsidR="009B1CAD" w:rsidRPr="00B83070" w:rsidRDefault="00B83070" w:rsidP="00B83070">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hint="cs"/>
                <w:b w:val="0"/>
                <w:bCs w:val="0"/>
                <w:sz w:val="22"/>
                <w:szCs w:val="22"/>
                <w:rtl/>
              </w:rPr>
              <w:t>الدرجة العلمية للبرنامج</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12</w:t>
            </w:r>
          </w:p>
        </w:tc>
      </w:tr>
      <w:tr w:rsidR="009B1CAD" w:rsidRPr="00FC5969" w:rsidTr="00420B90">
        <w:trPr>
          <w:trHeight w:val="307"/>
        </w:trPr>
        <w:tc>
          <w:tcPr>
            <w:tcW w:w="5670" w:type="dxa"/>
          </w:tcPr>
          <w:p w:rsidR="009B1CAD" w:rsidRPr="00B9195A" w:rsidDel="000E10C1" w:rsidRDefault="00F82874" w:rsidP="008F6DF3">
            <w:pPr>
              <w:pStyle w:val="ps1Char"/>
            </w:pPr>
            <w:r>
              <w:rPr>
                <w:rFonts w:hint="cs"/>
                <w:rtl/>
              </w:rPr>
              <w:t>-</w:t>
            </w:r>
          </w:p>
        </w:tc>
        <w:tc>
          <w:tcPr>
            <w:tcW w:w="3330" w:type="dxa"/>
            <w:shd w:val="clear" w:color="auto" w:fill="D9D9D9"/>
            <w:vAlign w:val="center"/>
          </w:tcPr>
          <w:p w:rsidR="009B1CAD" w:rsidRPr="004B5C8D" w:rsidRDefault="009B6B0A" w:rsidP="00D43B2C">
            <w:pPr>
              <w:pStyle w:val="Default"/>
              <w:bidi/>
              <w:rPr>
                <w:rFonts w:ascii="Simplified Arabic" w:hAnsi="Simplified Arabic" w:cs="Simplified Arabic"/>
                <w:sz w:val="22"/>
                <w:szCs w:val="22"/>
              </w:rPr>
            </w:pPr>
            <w:r w:rsidRPr="004B5C8D">
              <w:rPr>
                <w:rFonts w:ascii="Simplified Arabic" w:hAnsi="Simplified Arabic" w:cs="Simplified Arabic"/>
                <w:sz w:val="22"/>
                <w:szCs w:val="22"/>
                <w:rtl/>
              </w:rPr>
              <w:t>الأقسام الأخرى المشتركة في تدريس المادة</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13</w:t>
            </w:r>
          </w:p>
        </w:tc>
      </w:tr>
      <w:tr w:rsidR="009B1CAD" w:rsidRPr="00FC5969" w:rsidTr="00420B90">
        <w:trPr>
          <w:trHeight w:val="399"/>
        </w:trPr>
        <w:tc>
          <w:tcPr>
            <w:tcW w:w="5670" w:type="dxa"/>
            <w:vAlign w:val="center"/>
          </w:tcPr>
          <w:p w:rsidR="009B1CAD" w:rsidRPr="00B9195A" w:rsidRDefault="00F82874" w:rsidP="008F6DF3">
            <w:pPr>
              <w:pStyle w:val="ps1Char"/>
            </w:pPr>
            <w:r>
              <w:rPr>
                <w:rFonts w:hint="cs"/>
                <w:rtl/>
              </w:rPr>
              <w:t xml:space="preserve">اللغة العربية </w:t>
            </w:r>
          </w:p>
        </w:tc>
        <w:tc>
          <w:tcPr>
            <w:tcW w:w="3330" w:type="dxa"/>
            <w:shd w:val="clear" w:color="auto" w:fill="D9D9D9"/>
            <w:vAlign w:val="center"/>
          </w:tcPr>
          <w:p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لغة التدريس</w:t>
            </w:r>
          </w:p>
        </w:tc>
        <w:tc>
          <w:tcPr>
            <w:tcW w:w="990" w:type="dxa"/>
            <w:vAlign w:val="center"/>
          </w:tcPr>
          <w:p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14</w:t>
            </w:r>
          </w:p>
        </w:tc>
      </w:tr>
      <w:tr w:rsidR="009B1CAD" w:rsidRPr="004373F9" w:rsidTr="00420B90">
        <w:trPr>
          <w:trHeight w:val="307"/>
        </w:trPr>
        <w:tc>
          <w:tcPr>
            <w:tcW w:w="5670" w:type="dxa"/>
          </w:tcPr>
          <w:p w:rsidR="009B1CAD" w:rsidRPr="00B9195A" w:rsidRDefault="00A12A1A" w:rsidP="008F6DF3">
            <w:pPr>
              <w:pStyle w:val="ps1Char"/>
            </w:pPr>
            <w:r>
              <w:rPr>
                <w:rFonts w:hint="cs"/>
                <w:rtl/>
              </w:rPr>
              <w:t>2015/2016</w:t>
            </w:r>
          </w:p>
        </w:tc>
        <w:tc>
          <w:tcPr>
            <w:tcW w:w="3330" w:type="dxa"/>
            <w:shd w:val="clear" w:color="auto" w:fill="D9D9D9"/>
            <w:vAlign w:val="center"/>
          </w:tcPr>
          <w:p w:rsidR="009B1CAD" w:rsidRPr="005867A1" w:rsidRDefault="009B6B0A" w:rsidP="00B83070">
            <w:pPr>
              <w:pStyle w:val="ps2"/>
              <w:bidi/>
              <w:spacing w:before="40" w:after="40" w:line="240" w:lineRule="auto"/>
              <w:rPr>
                <w:rFonts w:ascii="Simplified Arabic" w:hAnsi="Simplified Arabic" w:cs="Simplified Arabic"/>
                <w:b w:val="0"/>
                <w:bCs w:val="0"/>
                <w:sz w:val="22"/>
                <w:szCs w:val="22"/>
              </w:rPr>
            </w:pPr>
            <w:r w:rsidRPr="005867A1">
              <w:rPr>
                <w:rFonts w:ascii="Simplified Arabic" w:hAnsi="Simplified Arabic" w:cs="Simplified Arabic"/>
                <w:b w:val="0"/>
                <w:bCs w:val="0"/>
                <w:sz w:val="22"/>
                <w:szCs w:val="22"/>
                <w:rtl/>
              </w:rPr>
              <w:t xml:space="preserve">تاريخ استحداث </w:t>
            </w:r>
            <w:r w:rsidR="00B83070" w:rsidRPr="005867A1">
              <w:rPr>
                <w:rFonts w:ascii="Simplified Arabic" w:hAnsi="Simplified Arabic" w:cs="Simplified Arabic" w:hint="cs"/>
                <w:b w:val="0"/>
                <w:bCs w:val="0"/>
                <w:sz w:val="22"/>
                <w:szCs w:val="22"/>
                <w:rtl/>
              </w:rPr>
              <w:t>مخطط المادة الدراسية</w:t>
            </w:r>
            <w:r w:rsidRPr="005867A1">
              <w:rPr>
                <w:rFonts w:ascii="Simplified Arabic" w:hAnsi="Simplified Arabic" w:cs="Simplified Arabic"/>
                <w:b w:val="0"/>
                <w:bCs w:val="0"/>
                <w:sz w:val="22"/>
                <w:szCs w:val="22"/>
                <w:rtl/>
              </w:rPr>
              <w:t xml:space="preserve">/ </w:t>
            </w:r>
            <w:r w:rsidR="00B83070" w:rsidRPr="005867A1">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rsidR="009B1CAD" w:rsidRPr="00C256F4" w:rsidRDefault="00BE1A4D" w:rsidP="00D43B2C">
            <w:pPr>
              <w:bidi/>
              <w:spacing w:before="40" w:after="40"/>
              <w:jc w:val="center"/>
              <w:rPr>
                <w:rFonts w:ascii="Cambria" w:hAnsi="Cambria" w:cs="Arial"/>
                <w:b/>
                <w:sz w:val="22"/>
                <w:szCs w:val="22"/>
                <w:lang w:val="en-US"/>
              </w:rPr>
            </w:pPr>
            <w:r>
              <w:rPr>
                <w:rFonts w:ascii="Cambria" w:hAnsi="Cambria" w:cs="Arial"/>
                <w:b/>
                <w:sz w:val="22"/>
                <w:szCs w:val="22"/>
              </w:rPr>
              <w:t>.</w:t>
            </w:r>
            <w:r w:rsidR="009B1CAD" w:rsidRPr="00FC5969">
              <w:rPr>
                <w:rFonts w:ascii="Cambria" w:hAnsi="Cambria" w:cs="Arial"/>
                <w:b/>
                <w:sz w:val="22"/>
                <w:szCs w:val="22"/>
              </w:rPr>
              <w:t>15</w:t>
            </w:r>
          </w:p>
        </w:tc>
      </w:tr>
    </w:tbl>
    <w:p w:rsidR="004B5C8D" w:rsidRDefault="004B5C8D" w:rsidP="008F6DF3">
      <w:pPr>
        <w:pStyle w:val="ps1Char"/>
        <w:rPr>
          <w:rtl/>
        </w:rPr>
      </w:pPr>
    </w:p>
    <w:p w:rsidR="004B5C8D" w:rsidRPr="00863535" w:rsidRDefault="004B5C8D" w:rsidP="008F6DF3">
      <w:pPr>
        <w:pStyle w:val="ps1Char"/>
        <w:rPr>
          <w:rtl/>
        </w:rPr>
      </w:pPr>
      <w:r w:rsidRPr="00863535">
        <w:rPr>
          <w:rtl/>
        </w:rPr>
        <w:t>16</w:t>
      </w:r>
      <w:r w:rsidR="00BE1A4D" w:rsidRPr="00863535">
        <w:t>.</w:t>
      </w:r>
      <w:r w:rsidRPr="00863535">
        <w:rPr>
          <w:rtl/>
        </w:rPr>
        <w:t xml:space="preserve"> منسّق المادة</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4373F9" w:rsidRDefault="00D60E13" w:rsidP="008F6DF3">
            <w:pPr>
              <w:pStyle w:val="ps1Char"/>
              <w:rPr>
                <w:rtl/>
              </w:rPr>
            </w:pPr>
            <w:r>
              <w:rPr>
                <w:rFonts w:hint="cs"/>
                <w:rtl/>
              </w:rPr>
              <w:t>لا يوجد</w:t>
            </w:r>
          </w:p>
          <w:p w:rsidR="00F82874" w:rsidRPr="004373F9" w:rsidRDefault="00F82874" w:rsidP="008F6DF3">
            <w:pPr>
              <w:rPr>
                <w:rtl/>
                <w:lang w:val="en-US" w:bidi="ar-JO"/>
              </w:rPr>
            </w:pPr>
          </w:p>
        </w:tc>
      </w:tr>
    </w:tbl>
    <w:p w:rsidR="00A75C88" w:rsidRPr="00A75C88" w:rsidRDefault="00A75C88" w:rsidP="00625256">
      <w:pPr>
        <w:pStyle w:val="ps2"/>
        <w:bidi/>
        <w:spacing w:before="120" w:after="120" w:line="240" w:lineRule="auto"/>
        <w:rPr>
          <w:rFonts w:ascii="Cambria" w:hAnsi="Cambria"/>
          <w:sz w:val="22"/>
          <w:szCs w:val="22"/>
          <w:rtl/>
          <w:lang w:bidi="ar-JO"/>
        </w:rPr>
      </w:pPr>
      <w:r>
        <w:rPr>
          <w:rFonts w:ascii="Cambria" w:hAnsi="Cambria" w:hint="cs"/>
          <w:sz w:val="22"/>
          <w:szCs w:val="22"/>
          <w:rtl/>
        </w:rPr>
        <w:t>17</w:t>
      </w:r>
      <w:r w:rsidR="00BE1A4D">
        <w:rPr>
          <w:rFonts w:ascii="Cambria" w:hAnsi="Cambria"/>
          <w:sz w:val="22"/>
          <w:szCs w:val="22"/>
        </w:rPr>
        <w:t>.</w:t>
      </w:r>
      <w:r w:rsidR="009B67C0">
        <w:rPr>
          <w:rFonts w:ascii="Cambria" w:hAnsi="Cambria" w:hint="cs"/>
          <w:sz w:val="22"/>
          <w:szCs w:val="22"/>
          <w:rtl/>
        </w:rPr>
        <w:t xml:space="preserve"> </w:t>
      </w:r>
      <w:r w:rsidR="00625256">
        <w:rPr>
          <w:rFonts w:ascii="Cambria" w:hAnsi="Cambria" w:hint="cs"/>
          <w:sz w:val="22"/>
          <w:szCs w:val="22"/>
          <w:rtl/>
        </w:rPr>
        <w:t>مدرسو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FC5969" w:rsidTr="00002735">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rsidR="00C256F4" w:rsidRDefault="00D44570" w:rsidP="005E7143">
            <w:pPr>
              <w:pStyle w:val="ps1Char"/>
              <w:jc w:val="center"/>
              <w:rPr>
                <w:rtl/>
              </w:rPr>
            </w:pPr>
            <w:r>
              <w:rPr>
                <w:rFonts w:hint="cs"/>
                <w:rtl/>
              </w:rPr>
              <w:t>المدرس (</w:t>
            </w:r>
            <w:r w:rsidR="00581B59">
              <w:rPr>
                <w:rFonts w:hint="cs"/>
                <w:rtl/>
              </w:rPr>
              <w:t xml:space="preserve">الدكتور </w:t>
            </w:r>
            <w:r w:rsidR="007175EE">
              <w:rPr>
                <w:rFonts w:hint="cs"/>
                <w:rtl/>
              </w:rPr>
              <w:t>عادل طنوس</w:t>
            </w:r>
            <w:r>
              <w:rPr>
                <w:rFonts w:hint="cs"/>
                <w:rtl/>
              </w:rPr>
              <w:t xml:space="preserve">) </w:t>
            </w:r>
            <w:r w:rsidR="00420B90" w:rsidRPr="00B9195A">
              <w:rPr>
                <w:rFonts w:hint="cs"/>
                <w:rtl/>
              </w:rPr>
              <w:t>رقم المكتب</w:t>
            </w:r>
            <w:r w:rsidR="00C256F4">
              <w:rPr>
                <w:rFonts w:hint="cs"/>
                <w:rtl/>
              </w:rPr>
              <w:t xml:space="preserve"> (</w:t>
            </w:r>
            <w:r w:rsidR="008F6DF3">
              <w:rPr>
                <w:rFonts w:hint="cs"/>
                <w:rtl/>
              </w:rPr>
              <w:t>الطابق الثالث</w:t>
            </w:r>
            <w:r w:rsidR="00C256F4">
              <w:rPr>
                <w:rFonts w:hint="cs"/>
                <w:rtl/>
              </w:rPr>
              <w:t>)</w:t>
            </w:r>
            <w:r w:rsidR="00420B90" w:rsidRPr="00B9195A">
              <w:rPr>
                <w:rFonts w:hint="cs"/>
                <w:rtl/>
              </w:rPr>
              <w:t>، الساعات المكتبية</w:t>
            </w:r>
            <w:r w:rsidR="00A12A1A">
              <w:rPr>
                <w:rFonts w:hint="cs"/>
                <w:rtl/>
              </w:rPr>
              <w:t xml:space="preserve"> (3-</w:t>
            </w:r>
            <w:r w:rsidR="005E7143">
              <w:t>4</w:t>
            </w:r>
            <w:r w:rsidR="00A12A1A">
              <w:rPr>
                <w:rFonts w:hint="cs"/>
                <w:rtl/>
              </w:rPr>
              <w:t>،</w:t>
            </w:r>
            <w:r w:rsidR="008F6DF3">
              <w:rPr>
                <w:rFonts w:hint="cs"/>
                <w:rtl/>
              </w:rPr>
              <w:t>ح</w:t>
            </w:r>
            <w:r w:rsidR="00C256F4">
              <w:rPr>
                <w:rFonts w:hint="cs"/>
                <w:rtl/>
              </w:rPr>
              <w:t>)</w:t>
            </w:r>
            <w:r w:rsidR="00420B90" w:rsidRPr="00B9195A">
              <w:rPr>
                <w:rFonts w:hint="cs"/>
                <w:rtl/>
              </w:rPr>
              <w:t>، رقم الهاتف</w:t>
            </w:r>
            <w:r w:rsidR="00C256F4">
              <w:rPr>
                <w:rFonts w:hint="cs"/>
                <w:rtl/>
              </w:rPr>
              <w:t xml:space="preserve"> (</w:t>
            </w:r>
            <w:r w:rsidR="00A31D32" w:rsidRPr="007F1461">
              <w:rPr>
                <w:rFonts w:cs="Arabic Transparent" w:hint="cs"/>
                <w:sz w:val="26"/>
                <w:szCs w:val="26"/>
                <w:rtl/>
              </w:rPr>
              <w:t>24</w:t>
            </w:r>
            <w:r w:rsidR="00461F38">
              <w:rPr>
                <w:rFonts w:cs="Arabic Transparent" w:hint="cs"/>
                <w:sz w:val="26"/>
                <w:szCs w:val="26"/>
                <w:rtl/>
              </w:rPr>
              <w:t>466</w:t>
            </w:r>
            <w:r w:rsidR="00C256F4">
              <w:rPr>
                <w:rFonts w:hint="cs"/>
                <w:rtl/>
              </w:rPr>
              <w:t>)</w:t>
            </w:r>
            <w:r w:rsidR="00420B90" w:rsidRPr="00B9195A">
              <w:rPr>
                <w:rFonts w:hint="cs"/>
                <w:rtl/>
              </w:rPr>
              <w:t>،</w:t>
            </w:r>
          </w:p>
          <w:p w:rsidR="009310E1" w:rsidRPr="00C256F4" w:rsidRDefault="00420B90" w:rsidP="008F6DF3">
            <w:pPr>
              <w:pStyle w:val="ps1Char"/>
              <w:jc w:val="center"/>
              <w:rPr>
                <w:lang w:val="en-US"/>
              </w:rPr>
            </w:pPr>
            <w:r w:rsidRPr="00B9195A">
              <w:rPr>
                <w:rFonts w:hint="cs"/>
                <w:rtl/>
              </w:rPr>
              <w:t>البريد الإلكتروني</w:t>
            </w:r>
            <w:r w:rsidR="00C256F4">
              <w:rPr>
                <w:rFonts w:hint="cs"/>
                <w:rtl/>
              </w:rPr>
              <w:t xml:space="preserve"> </w:t>
            </w:r>
            <w:r w:rsidR="00C256F4">
              <w:rPr>
                <w:lang w:val="en-US"/>
              </w:rPr>
              <w:t xml:space="preserve">    </w:t>
            </w:r>
            <w:r w:rsidR="00A31D32">
              <w:rPr>
                <w:rFonts w:cs="Arabic Transparent"/>
                <w:sz w:val="26"/>
                <w:szCs w:val="26"/>
              </w:rPr>
              <w:t>(</w:t>
            </w:r>
            <w:hyperlink r:id="rId14" w:history="1">
              <w:r w:rsidR="007175EE" w:rsidRPr="007175EE">
                <w:rPr>
                  <w:rFonts w:asciiTheme="majorBidi" w:hAnsiTheme="majorBidi" w:cstheme="majorBidi"/>
                  <w:color w:val="000000" w:themeColor="text1"/>
                  <w:shd w:val="clear" w:color="auto" w:fill="FFFFFF"/>
                  <w:lang w:bidi="ar-SA"/>
                </w:rPr>
                <w:t>a.tannous@ju.edu.jo</w:t>
              </w:r>
            </w:hyperlink>
            <w:r w:rsidR="00C256F4">
              <w:rPr>
                <w:lang w:val="en-US"/>
              </w:rPr>
              <w:t xml:space="preserve"> )</w:t>
            </w:r>
          </w:p>
        </w:tc>
      </w:tr>
    </w:tbl>
    <w:p w:rsidR="008F6DF3" w:rsidRDefault="008F6DF3" w:rsidP="00E60297">
      <w:pPr>
        <w:pStyle w:val="Heading7"/>
        <w:bidi/>
        <w:rPr>
          <w:rFonts w:ascii="Cambria" w:hAnsi="Cambria" w:cs="Arial"/>
          <w:b/>
          <w:bCs/>
          <w:sz w:val="22"/>
          <w:szCs w:val="22"/>
          <w:u w:val="none"/>
          <w:rtl/>
        </w:rPr>
      </w:pPr>
    </w:p>
    <w:p w:rsidR="008F6DF3" w:rsidRPr="008F6DF3" w:rsidRDefault="008F6DF3" w:rsidP="008F6DF3">
      <w:pPr>
        <w:bidi/>
        <w:rPr>
          <w:rtl/>
        </w:rPr>
      </w:pPr>
    </w:p>
    <w:p w:rsidR="00F50625" w:rsidRPr="00FC5969" w:rsidRDefault="009B67C0" w:rsidP="009B67C0">
      <w:pPr>
        <w:pStyle w:val="Heading7"/>
        <w:bidi/>
        <w:rPr>
          <w:rFonts w:ascii="Cambria" w:hAnsi="Cambria"/>
          <w:b/>
          <w:bCs/>
          <w:sz w:val="22"/>
          <w:szCs w:val="22"/>
          <w:u w:val="none"/>
          <w:rtl/>
          <w:lang w:bidi="ar-JO"/>
        </w:rPr>
      </w:pPr>
      <w:r>
        <w:rPr>
          <w:rFonts w:ascii="Cambria" w:hAnsi="Cambria" w:cs="Arial" w:hint="cs"/>
          <w:b/>
          <w:bCs/>
          <w:sz w:val="22"/>
          <w:szCs w:val="22"/>
          <w:u w:val="none"/>
          <w:rtl/>
        </w:rPr>
        <w:t>18</w:t>
      </w:r>
      <w:r>
        <w:rPr>
          <w:rFonts w:ascii="Cambria" w:hAnsi="Cambria" w:cs="Arial"/>
          <w:b/>
          <w:bCs/>
          <w:sz w:val="22"/>
          <w:szCs w:val="22"/>
          <w:u w:val="none"/>
        </w:rPr>
        <w:t>.</w:t>
      </w:r>
      <w:r>
        <w:rPr>
          <w:rFonts w:ascii="Cambria" w:hAnsi="Cambria" w:cs="Arial" w:hint="cs"/>
          <w:b/>
          <w:bCs/>
          <w:sz w:val="22"/>
          <w:szCs w:val="22"/>
          <w:u w:val="none"/>
          <w:rtl/>
        </w:rPr>
        <w:t xml:space="preserve"> </w:t>
      </w:r>
      <w:r w:rsidR="00E60297">
        <w:rPr>
          <w:rFonts w:ascii="Cambria" w:hAnsi="Cambria" w:cs="Arial" w:hint="cs"/>
          <w:b/>
          <w:bCs/>
          <w:sz w:val="22"/>
          <w:szCs w:val="22"/>
          <w:u w:val="none"/>
          <w:rtl/>
        </w:rPr>
        <w:t>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27316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E1A4D" w:rsidRPr="00F07936" w:rsidRDefault="008F6DF3" w:rsidP="00F07936">
            <w:pPr>
              <w:tabs>
                <w:tab w:val="left" w:pos="450"/>
              </w:tabs>
              <w:bidi/>
              <w:jc w:val="both"/>
              <w:rPr>
                <w:rFonts w:asciiTheme="majorBidi" w:hAnsiTheme="majorBidi" w:cstheme="majorBidi"/>
                <w:b/>
                <w:bCs/>
                <w:sz w:val="28"/>
                <w:szCs w:val="28"/>
                <w:rtl/>
                <w:lang w:bidi="ar-JO"/>
              </w:rPr>
            </w:pPr>
            <w:r w:rsidRPr="008F6DF3">
              <w:rPr>
                <w:rFonts w:cs="Arabic Transparent"/>
                <w:sz w:val="28"/>
                <w:szCs w:val="28"/>
                <w:rtl/>
              </w:rPr>
              <w:t xml:space="preserve">في هذه المادة يتم توزيع الطلبة على مراكز ارشادية بحيث يعمل الطالب لمدة 15 أسبوعا بمعدل 20 ساعة في الاسبوع، يقوم الطالب خلالها بتقديم خدمات ارشادية تحت الاشراف، كما يقوم بتطوير برنامج إرشادي وتطبيقه ودراسة فاعليته وكتابة تقرير حول ذلك. </w:t>
            </w:r>
          </w:p>
        </w:tc>
      </w:tr>
    </w:tbl>
    <w:p w:rsidR="005867A1" w:rsidRDefault="005867A1" w:rsidP="003B332E">
      <w:pPr>
        <w:pStyle w:val="Heading7"/>
        <w:bidi/>
        <w:rPr>
          <w:rFonts w:ascii="Cambria" w:hAnsi="Cambria" w:cs="Arial"/>
          <w:b/>
          <w:bCs/>
          <w:sz w:val="22"/>
          <w:szCs w:val="22"/>
          <w:u w:val="none"/>
          <w:rtl/>
          <w:lang w:bidi="ar-JO"/>
        </w:rPr>
      </w:pPr>
    </w:p>
    <w:p w:rsidR="007D76F3" w:rsidRPr="003B332E" w:rsidRDefault="00BE1A4D" w:rsidP="003B332E">
      <w:pPr>
        <w:pStyle w:val="Heading7"/>
        <w:bidi/>
        <w:rPr>
          <w:rFonts w:ascii="Cambria" w:hAnsi="Cambria" w:cs="Arial"/>
          <w:b/>
          <w:bCs/>
          <w:sz w:val="22"/>
          <w:szCs w:val="22"/>
          <w:u w:val="none"/>
        </w:rPr>
      </w:pPr>
      <w:r>
        <w:rPr>
          <w:rFonts w:ascii="Cambria" w:hAnsi="Cambria" w:cs="Arial"/>
          <w:b/>
          <w:bCs/>
          <w:sz w:val="22"/>
          <w:szCs w:val="22"/>
          <w:u w:val="none"/>
        </w:rPr>
        <w:t>.19</w:t>
      </w:r>
      <w:r w:rsidR="00E64CEE" w:rsidRPr="003B332E">
        <w:rPr>
          <w:rFonts w:ascii="Cambria" w:hAnsi="Cambria" w:cs="Arial" w:hint="cs"/>
          <w:b/>
          <w:bCs/>
          <w:sz w:val="22"/>
          <w:szCs w:val="22"/>
          <w:u w:val="none"/>
          <w:rtl/>
        </w:rPr>
        <w:t xml:space="preserve"> أهداف </w:t>
      </w:r>
      <w:r w:rsidR="00DE6FD6">
        <w:rPr>
          <w:rFonts w:ascii="Cambria" w:hAnsi="Cambria" w:cs="Arial" w:hint="cs"/>
          <w:b/>
          <w:bCs/>
          <w:sz w:val="22"/>
          <w:szCs w:val="22"/>
          <w:u w:val="none"/>
          <w:rtl/>
        </w:rPr>
        <w:t xml:space="preserve">تدريس </w:t>
      </w:r>
      <w:r w:rsidR="00E64CEE" w:rsidRPr="003B332E">
        <w:rPr>
          <w:rFonts w:ascii="Cambria" w:hAnsi="Cambria" w:cs="Arial" w:hint="cs"/>
          <w:b/>
          <w:bCs/>
          <w:sz w:val="22"/>
          <w:szCs w:val="22"/>
          <w:u w:val="none"/>
          <w:rtl/>
        </w:rPr>
        <w:t>المادة ونتائجها</w:t>
      </w:r>
      <w:r w:rsidR="00081728">
        <w:rPr>
          <w:rFonts w:ascii="Cambria" w:hAnsi="Cambria" w:cs="Arial" w:hint="cs"/>
          <w:b/>
          <w:bCs/>
          <w:sz w:val="22"/>
          <w:szCs w:val="22"/>
          <w:u w:val="none"/>
          <w:rtl/>
        </w:rPr>
        <w:t>:</w:t>
      </w:r>
    </w:p>
    <w:tbl>
      <w:tblPr>
        <w:tblW w:w="999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990"/>
      </w:tblGrid>
      <w:tr w:rsidR="007D76F3" w:rsidRPr="00FC5969" w:rsidTr="00F905A3">
        <w:trPr>
          <w:cantSplit/>
          <w:trHeight w:val="11375"/>
        </w:trPr>
        <w:tc>
          <w:tcPr>
            <w:tcW w:w="9990" w:type="dxa"/>
            <w:vAlign w:val="center"/>
          </w:tcPr>
          <w:p w:rsidR="00273167" w:rsidRPr="009B67C0" w:rsidRDefault="003173A1" w:rsidP="009B67C0">
            <w:pPr>
              <w:pStyle w:val="ps1Char"/>
              <w:numPr>
                <w:ilvl w:val="0"/>
                <w:numId w:val="11"/>
              </w:numPr>
              <w:rPr>
                <w:rtl/>
              </w:rPr>
            </w:pPr>
            <w:r w:rsidRPr="000560D4">
              <w:rPr>
                <w:rFonts w:hint="cs"/>
                <w:rtl/>
              </w:rPr>
              <w:t>الأهداف</w:t>
            </w:r>
            <w:r w:rsidR="00DB05F1" w:rsidRPr="000560D4">
              <w:rPr>
                <w:rFonts w:hint="cs"/>
                <w:rtl/>
              </w:rPr>
              <w:t>:</w:t>
            </w:r>
            <w:r w:rsidR="009B67C0">
              <w:rPr>
                <w:rFonts w:hint="cs"/>
                <w:rtl/>
              </w:rPr>
              <w:t xml:space="preserve"> </w:t>
            </w:r>
            <w:r w:rsidR="00273167" w:rsidRPr="009B67C0">
              <w:rPr>
                <w:rFonts w:asciiTheme="majorBidi" w:hAnsiTheme="majorBidi" w:cstheme="majorBidi"/>
                <w:sz w:val="26"/>
                <w:szCs w:val="26"/>
                <w:rtl/>
              </w:rPr>
              <w:t>نتيجة لدراسة هذا المساق، فمن المتوقع أن يحقق الطالب/الطالبة</w:t>
            </w:r>
            <w:r w:rsidR="00A31D32" w:rsidRPr="009B67C0">
              <w:rPr>
                <w:rFonts w:asciiTheme="majorBidi" w:hAnsiTheme="majorBidi" w:cstheme="majorBidi"/>
                <w:sz w:val="26"/>
                <w:szCs w:val="26"/>
                <w:rtl/>
              </w:rPr>
              <w:t xml:space="preserve"> الأهداف التالية</w:t>
            </w:r>
            <w:r w:rsidR="00273167" w:rsidRPr="009B67C0">
              <w:rPr>
                <w:rFonts w:asciiTheme="majorBidi" w:hAnsiTheme="majorBidi" w:cstheme="majorBidi"/>
                <w:sz w:val="26"/>
                <w:szCs w:val="26"/>
                <w:rtl/>
              </w:rPr>
              <w:t>:</w:t>
            </w:r>
          </w:p>
          <w:p w:rsidR="009B67C0" w:rsidRPr="00F51CE4" w:rsidRDefault="009B67C0" w:rsidP="009B67C0">
            <w:pPr>
              <w:numPr>
                <w:ilvl w:val="0"/>
                <w:numId w:val="9"/>
              </w:numPr>
              <w:bidi/>
              <w:jc w:val="lowKashida"/>
              <w:rPr>
                <w:rFonts w:asciiTheme="majorBidi" w:hAnsiTheme="majorBidi" w:cstheme="majorBidi"/>
                <w:sz w:val="28"/>
                <w:szCs w:val="28"/>
                <w:lang w:val="en-US" w:bidi="ar-JO"/>
              </w:rPr>
            </w:pPr>
            <w:r w:rsidRPr="00F51CE4">
              <w:rPr>
                <w:rFonts w:asciiTheme="majorBidi" w:hAnsiTheme="majorBidi" w:cstheme="majorBidi"/>
                <w:sz w:val="28"/>
                <w:szCs w:val="28"/>
                <w:rtl/>
                <w:lang w:val="en-US"/>
              </w:rPr>
              <w:t>ان يتدرب الطالب على تطوير برنامج ارشادي لتقديم الخدمات الارشادية وتنفيذه وتقييم فاعليته.</w:t>
            </w:r>
          </w:p>
          <w:p w:rsidR="009B67C0" w:rsidRPr="00F51CE4" w:rsidRDefault="009B67C0" w:rsidP="00F51CE4">
            <w:pPr>
              <w:numPr>
                <w:ilvl w:val="0"/>
                <w:numId w:val="9"/>
              </w:numPr>
              <w:bidi/>
              <w:jc w:val="lowKashida"/>
              <w:rPr>
                <w:rFonts w:asciiTheme="majorBidi" w:hAnsiTheme="majorBidi" w:cstheme="majorBidi"/>
                <w:sz w:val="28"/>
                <w:szCs w:val="28"/>
                <w:rtl/>
                <w:lang w:val="en-US"/>
              </w:rPr>
            </w:pPr>
            <w:r w:rsidRPr="00F51CE4">
              <w:rPr>
                <w:rFonts w:asciiTheme="majorBidi" w:hAnsiTheme="majorBidi" w:cstheme="majorBidi"/>
                <w:sz w:val="28"/>
                <w:szCs w:val="28"/>
                <w:rtl/>
                <w:lang w:val="en-US"/>
              </w:rPr>
              <w:t>ان يتدرب الطالب على استخدام واتقان مهارات الارشاد الفردي ومتابعة حالات فردية محددة</w:t>
            </w:r>
            <w:r w:rsidR="00F51CE4">
              <w:rPr>
                <w:rFonts w:asciiTheme="majorBidi" w:hAnsiTheme="majorBidi" w:cstheme="majorBidi" w:hint="cs"/>
                <w:sz w:val="28"/>
                <w:szCs w:val="28"/>
                <w:rtl/>
                <w:lang w:val="en-US"/>
              </w:rPr>
              <w:t xml:space="preserve"> </w:t>
            </w:r>
            <w:r w:rsidR="00F51CE4" w:rsidRPr="00F51CE4">
              <w:rPr>
                <w:rFonts w:asciiTheme="majorBidi" w:hAnsiTheme="majorBidi" w:cstheme="majorBidi"/>
                <w:sz w:val="28"/>
                <w:szCs w:val="28"/>
                <w:rtl/>
                <w:lang w:val="en-US"/>
              </w:rPr>
              <w:t>من خلال لعب الادوار والممارسة الميدانية والنمذجة</w:t>
            </w:r>
            <w:r w:rsidRPr="00F51CE4">
              <w:rPr>
                <w:rFonts w:asciiTheme="majorBidi" w:hAnsiTheme="majorBidi" w:cstheme="majorBidi"/>
                <w:sz w:val="28"/>
                <w:szCs w:val="28"/>
                <w:rtl/>
                <w:lang w:val="en-US"/>
              </w:rPr>
              <w:t>.</w:t>
            </w:r>
          </w:p>
          <w:p w:rsidR="009B67C0" w:rsidRPr="00F51CE4" w:rsidRDefault="009B67C0" w:rsidP="00F51CE4">
            <w:pPr>
              <w:numPr>
                <w:ilvl w:val="0"/>
                <w:numId w:val="9"/>
              </w:numPr>
              <w:bidi/>
              <w:jc w:val="lowKashida"/>
              <w:rPr>
                <w:rFonts w:asciiTheme="majorBidi" w:hAnsiTheme="majorBidi" w:cstheme="majorBidi"/>
                <w:sz w:val="28"/>
                <w:szCs w:val="28"/>
                <w:rtl/>
                <w:lang w:val="en-US"/>
              </w:rPr>
            </w:pPr>
            <w:r w:rsidRPr="00F51CE4">
              <w:rPr>
                <w:rFonts w:asciiTheme="majorBidi" w:hAnsiTheme="majorBidi" w:cstheme="majorBidi"/>
                <w:sz w:val="28"/>
                <w:szCs w:val="28"/>
                <w:rtl/>
                <w:lang w:val="en-US"/>
              </w:rPr>
              <w:t>ان يتدرب الطالب على استخدام واتقان مه</w:t>
            </w:r>
            <w:r w:rsidR="00F51CE4">
              <w:rPr>
                <w:rFonts w:asciiTheme="majorBidi" w:hAnsiTheme="majorBidi" w:cstheme="majorBidi"/>
                <w:sz w:val="28"/>
                <w:szCs w:val="28"/>
                <w:rtl/>
                <w:lang w:val="en-US"/>
              </w:rPr>
              <w:t>ارات الارشاد الجمعي ومتابعة مجم</w:t>
            </w:r>
            <w:r w:rsidR="00F51CE4">
              <w:rPr>
                <w:rFonts w:asciiTheme="majorBidi" w:hAnsiTheme="majorBidi" w:cstheme="majorBidi" w:hint="cs"/>
                <w:sz w:val="28"/>
                <w:szCs w:val="28"/>
                <w:rtl/>
                <w:lang w:val="en-US"/>
              </w:rPr>
              <w:t xml:space="preserve">وعات </w:t>
            </w:r>
            <w:r w:rsidR="00F51CE4">
              <w:rPr>
                <w:rFonts w:asciiTheme="majorBidi" w:hAnsiTheme="majorBidi" w:cstheme="majorBidi"/>
                <w:sz w:val="28"/>
                <w:szCs w:val="28"/>
                <w:rtl/>
                <w:lang w:val="en-US"/>
              </w:rPr>
              <w:t>ارشادية</w:t>
            </w:r>
            <w:r w:rsidR="00F51CE4">
              <w:rPr>
                <w:rFonts w:asciiTheme="majorBidi" w:hAnsiTheme="majorBidi" w:cstheme="majorBidi" w:hint="cs"/>
                <w:sz w:val="28"/>
                <w:szCs w:val="28"/>
                <w:rtl/>
                <w:lang w:val="en-US"/>
              </w:rPr>
              <w:t xml:space="preserve"> </w:t>
            </w:r>
            <w:r w:rsidR="00F51CE4" w:rsidRPr="00F51CE4">
              <w:rPr>
                <w:rFonts w:asciiTheme="majorBidi" w:hAnsiTheme="majorBidi" w:cstheme="majorBidi"/>
                <w:sz w:val="28"/>
                <w:szCs w:val="28"/>
                <w:rtl/>
                <w:lang w:val="en-US"/>
              </w:rPr>
              <w:t>من خلال لعب الادوار والممارسة الميدانية والنمذجة</w:t>
            </w:r>
            <w:r w:rsidRPr="00F51CE4">
              <w:rPr>
                <w:rFonts w:asciiTheme="majorBidi" w:hAnsiTheme="majorBidi" w:cstheme="majorBidi"/>
                <w:sz w:val="28"/>
                <w:szCs w:val="28"/>
                <w:rtl/>
                <w:lang w:val="en-US"/>
              </w:rPr>
              <w:t xml:space="preserve">. </w:t>
            </w:r>
          </w:p>
          <w:p w:rsidR="009B67C0" w:rsidRPr="00F51CE4" w:rsidRDefault="009B67C0" w:rsidP="00F51CE4">
            <w:pPr>
              <w:numPr>
                <w:ilvl w:val="0"/>
                <w:numId w:val="9"/>
              </w:numPr>
              <w:bidi/>
              <w:jc w:val="lowKashida"/>
              <w:rPr>
                <w:rFonts w:asciiTheme="majorBidi" w:hAnsiTheme="majorBidi" w:cstheme="majorBidi"/>
                <w:sz w:val="28"/>
                <w:szCs w:val="28"/>
                <w:rtl/>
                <w:lang w:val="en-US"/>
              </w:rPr>
            </w:pPr>
            <w:r w:rsidRPr="00F51CE4">
              <w:rPr>
                <w:rFonts w:asciiTheme="majorBidi" w:hAnsiTheme="majorBidi" w:cstheme="majorBidi"/>
                <w:sz w:val="28"/>
                <w:szCs w:val="28"/>
                <w:rtl/>
                <w:lang w:val="en-US"/>
              </w:rPr>
              <w:t>ان يتدرب الطالب على استخدام واتقان مهارات بناء وتنفيذ برامج التوجيه الجمعي</w:t>
            </w:r>
            <w:r w:rsidR="00F51CE4">
              <w:rPr>
                <w:rFonts w:asciiTheme="majorBidi" w:hAnsiTheme="majorBidi" w:cstheme="majorBidi" w:hint="cs"/>
                <w:sz w:val="28"/>
                <w:szCs w:val="28"/>
                <w:rtl/>
                <w:lang w:val="en-US"/>
              </w:rPr>
              <w:t xml:space="preserve"> </w:t>
            </w:r>
            <w:r w:rsidR="00F51CE4" w:rsidRPr="00F51CE4">
              <w:rPr>
                <w:rFonts w:asciiTheme="majorBidi" w:hAnsiTheme="majorBidi" w:cstheme="majorBidi"/>
                <w:sz w:val="28"/>
                <w:szCs w:val="28"/>
                <w:rtl/>
                <w:lang w:val="en-US"/>
              </w:rPr>
              <w:t>من خلال لعب الادوار والممارسة الميدانية والنمذجة</w:t>
            </w:r>
            <w:r w:rsidRPr="00F51CE4">
              <w:rPr>
                <w:rFonts w:asciiTheme="majorBidi" w:hAnsiTheme="majorBidi" w:cstheme="majorBidi"/>
                <w:sz w:val="28"/>
                <w:szCs w:val="28"/>
                <w:rtl/>
                <w:lang w:val="en-US"/>
              </w:rPr>
              <w:t>.</w:t>
            </w:r>
          </w:p>
          <w:p w:rsidR="0076126B" w:rsidRPr="00B722EC" w:rsidRDefault="0076126B" w:rsidP="0076126B">
            <w:pPr>
              <w:pStyle w:val="ListParagraph"/>
              <w:bidi/>
              <w:jc w:val="both"/>
              <w:rPr>
                <w:rFonts w:cs="Simplified Arabic"/>
                <w:sz w:val="24"/>
              </w:rPr>
            </w:pPr>
          </w:p>
          <w:p w:rsidR="00F248B9" w:rsidRDefault="003173A1" w:rsidP="008F6DF3">
            <w:pPr>
              <w:pStyle w:val="ps1Char"/>
              <w:numPr>
                <w:ilvl w:val="0"/>
                <w:numId w:val="10"/>
              </w:numPr>
            </w:pPr>
            <w:r w:rsidRPr="000560D4">
              <w:rPr>
                <w:rtl/>
              </w:rPr>
              <w:t xml:space="preserve">نتاجات التعلّم: يتوقع من الطالب عند </w:t>
            </w:r>
            <w:r w:rsidR="00920726" w:rsidRPr="000560D4">
              <w:rPr>
                <w:rtl/>
              </w:rPr>
              <w:t>إنهاء</w:t>
            </w:r>
            <w:r w:rsidRPr="000560D4">
              <w:rPr>
                <w:rtl/>
              </w:rPr>
              <w:t xml:space="preserve"> المادة </w:t>
            </w:r>
            <w:r w:rsidR="005C0BF7" w:rsidRPr="000560D4">
              <w:rPr>
                <w:rtl/>
              </w:rPr>
              <w:t>أن</w:t>
            </w:r>
            <w:r w:rsidRPr="000560D4">
              <w:rPr>
                <w:rtl/>
              </w:rPr>
              <w:t xml:space="preserve"> يكون قادر</w:t>
            </w:r>
            <w:r w:rsidR="00B24A22" w:rsidRPr="000560D4">
              <w:rPr>
                <w:rtl/>
              </w:rPr>
              <w:t>اً</w:t>
            </w:r>
            <w:r w:rsidR="000560D4">
              <w:rPr>
                <w:rtl/>
              </w:rPr>
              <w:t xml:space="preserve"> على</w:t>
            </w:r>
            <w:r w:rsidR="000560D4">
              <w:rPr>
                <w:rFonts w:hint="cs"/>
                <w:rtl/>
              </w:rPr>
              <w:t>:</w:t>
            </w:r>
          </w:p>
          <w:p w:rsidR="00F905A3" w:rsidRPr="00BC6EAD" w:rsidRDefault="00F905A3" w:rsidP="009A2DA2">
            <w:pPr>
              <w:bidi/>
              <w:jc w:val="both"/>
              <w:rPr>
                <w:rFonts w:ascii="Times New Roman" w:hAnsi="Times New Roman"/>
                <w:b/>
                <w:bCs/>
                <w:sz w:val="24"/>
                <w:rtl/>
                <w:lang w:bidi="ar-JO"/>
              </w:rPr>
            </w:pPr>
          </w:p>
          <w:p w:rsidR="009A2DA2" w:rsidRPr="00BC6EAD" w:rsidRDefault="009A2DA2" w:rsidP="00F905A3">
            <w:pPr>
              <w:bidi/>
              <w:jc w:val="both"/>
              <w:rPr>
                <w:rFonts w:asciiTheme="majorBidi" w:hAnsiTheme="majorBidi" w:cstheme="majorBidi"/>
                <w:b/>
                <w:bCs/>
                <w:sz w:val="24"/>
                <w:rtl/>
                <w:lang w:bidi="ar-JO"/>
              </w:rPr>
            </w:pPr>
            <w:r w:rsidRPr="00BC6EAD">
              <w:rPr>
                <w:rFonts w:ascii="Times New Roman" w:hAnsi="Times New Roman" w:hint="cs"/>
                <w:b/>
                <w:bCs/>
                <w:sz w:val="24"/>
                <w:rtl/>
                <w:lang w:bidi="ar-JO"/>
              </w:rPr>
              <w:t>1</w:t>
            </w:r>
            <w:r w:rsidRPr="00BC6EAD">
              <w:rPr>
                <w:rFonts w:asciiTheme="majorBidi" w:hAnsiTheme="majorBidi" w:cstheme="majorBidi"/>
                <w:b/>
                <w:bCs/>
                <w:sz w:val="24"/>
                <w:rtl/>
                <w:lang w:bidi="ar-JO"/>
              </w:rPr>
              <w:t xml:space="preserve">- </w:t>
            </w:r>
            <w:r w:rsidRPr="00BC6EAD">
              <w:rPr>
                <w:rFonts w:asciiTheme="majorBidi" w:hAnsiTheme="majorBidi" w:cstheme="majorBidi"/>
                <w:b/>
                <w:bCs/>
                <w:sz w:val="28"/>
                <w:szCs w:val="28"/>
                <w:rtl/>
                <w:lang w:bidi="ar-JO"/>
              </w:rPr>
              <w:t>الفهم و الإستيعاب:</w:t>
            </w:r>
            <w:r w:rsidRPr="00BC6EAD">
              <w:rPr>
                <w:rFonts w:asciiTheme="majorBidi" w:hAnsiTheme="majorBidi" w:cstheme="majorBidi"/>
                <w:b/>
                <w:bCs/>
                <w:sz w:val="24"/>
                <w:rtl/>
                <w:lang w:bidi="ar-JO"/>
              </w:rPr>
              <w:t xml:space="preserve"> </w:t>
            </w:r>
          </w:p>
          <w:p w:rsidR="009B67C0" w:rsidRDefault="009B67C0" w:rsidP="009B67C0">
            <w:pPr>
              <w:overflowPunct w:val="0"/>
              <w:autoSpaceDE w:val="0"/>
              <w:autoSpaceDN w:val="0"/>
              <w:bidi/>
              <w:adjustRightInd w:val="0"/>
              <w:spacing w:line="360" w:lineRule="auto"/>
              <w:jc w:val="lowKashida"/>
              <w:textAlignment w:val="baseline"/>
              <w:rPr>
                <w:sz w:val="26"/>
                <w:szCs w:val="26"/>
                <w:rtl/>
              </w:rPr>
            </w:pPr>
            <w:r>
              <w:rPr>
                <w:rFonts w:asciiTheme="majorBidi" w:hAnsiTheme="majorBidi" w:cstheme="majorBidi" w:hint="cs"/>
                <w:b/>
                <w:bCs/>
                <w:sz w:val="24"/>
                <w:rtl/>
                <w:lang w:bidi="ar-JO"/>
              </w:rPr>
              <w:t>1</w:t>
            </w:r>
            <w:r w:rsidR="009A2DA2" w:rsidRPr="009B67C0">
              <w:rPr>
                <w:rFonts w:asciiTheme="majorBidi" w:hAnsiTheme="majorBidi" w:cstheme="majorBidi"/>
                <w:b/>
                <w:bCs/>
                <w:sz w:val="24"/>
                <w:rtl/>
                <w:lang w:bidi="ar-JO"/>
              </w:rPr>
              <w:t>-1:</w:t>
            </w:r>
            <w:r w:rsidR="0086068E" w:rsidRPr="009B67C0">
              <w:rPr>
                <w:rFonts w:asciiTheme="majorBidi" w:hAnsiTheme="majorBidi" w:cstheme="majorBidi" w:hint="cs"/>
                <w:b/>
                <w:bCs/>
                <w:sz w:val="24"/>
                <w:rtl/>
                <w:lang w:bidi="ar-JO"/>
              </w:rPr>
              <w:t xml:space="preserve"> </w:t>
            </w:r>
            <w:r w:rsidRPr="009B67C0">
              <w:rPr>
                <w:rFonts w:hint="cs"/>
                <w:sz w:val="26"/>
                <w:szCs w:val="26"/>
                <w:rtl/>
              </w:rPr>
              <w:t>التعرف إلى المفاهيم والمبادىء والقيم والاخلاقيات التي تقوم عليها عملية الارشاد.</w:t>
            </w:r>
          </w:p>
          <w:p w:rsidR="0086068E" w:rsidRPr="009B67C0" w:rsidRDefault="009B67C0" w:rsidP="009B67C0">
            <w:pPr>
              <w:overflowPunct w:val="0"/>
              <w:autoSpaceDE w:val="0"/>
              <w:autoSpaceDN w:val="0"/>
              <w:bidi/>
              <w:adjustRightInd w:val="0"/>
              <w:spacing w:line="360" w:lineRule="auto"/>
              <w:jc w:val="lowKashida"/>
              <w:textAlignment w:val="baseline"/>
              <w:rPr>
                <w:sz w:val="26"/>
                <w:szCs w:val="26"/>
                <w:rtl/>
                <w:lang w:bidi="ar-JO"/>
              </w:rPr>
            </w:pPr>
            <w:r>
              <w:rPr>
                <w:rFonts w:hint="cs"/>
                <w:sz w:val="26"/>
                <w:szCs w:val="26"/>
                <w:rtl/>
              </w:rPr>
              <w:t>1-2:</w:t>
            </w:r>
            <w:r w:rsidRPr="009B67C0">
              <w:rPr>
                <w:rFonts w:hint="cs"/>
                <w:sz w:val="26"/>
                <w:szCs w:val="26"/>
                <w:rtl/>
              </w:rPr>
              <w:t>التعرف على الخطوات والفنيات والمهارات اللازمة لعملية الارشاد.</w:t>
            </w:r>
          </w:p>
          <w:p w:rsidR="00F905A3" w:rsidRPr="0086068E" w:rsidRDefault="00F905A3" w:rsidP="00F905A3">
            <w:pPr>
              <w:bidi/>
              <w:jc w:val="both"/>
              <w:rPr>
                <w:rFonts w:asciiTheme="majorBidi" w:hAnsiTheme="majorBidi" w:cstheme="majorBidi"/>
                <w:sz w:val="24"/>
                <w:lang w:val="en-US"/>
              </w:rPr>
            </w:pPr>
          </w:p>
          <w:p w:rsidR="009A2DA2" w:rsidRPr="009A2DA2" w:rsidRDefault="00CB327B" w:rsidP="00CB327B">
            <w:pPr>
              <w:bidi/>
              <w:jc w:val="both"/>
              <w:rPr>
                <w:rFonts w:asciiTheme="majorBidi" w:hAnsiTheme="majorBidi" w:cstheme="majorBidi"/>
                <w:sz w:val="24"/>
                <w:rtl/>
                <w:lang w:bidi="ar-JO"/>
              </w:rPr>
            </w:pPr>
            <w:r w:rsidRPr="00BC6EAD">
              <w:rPr>
                <w:rFonts w:asciiTheme="majorBidi" w:hAnsiTheme="majorBidi" w:cstheme="majorBidi" w:hint="cs"/>
                <w:b/>
                <w:bCs/>
                <w:sz w:val="24"/>
                <w:rtl/>
                <w:lang w:bidi="ar-JO"/>
              </w:rPr>
              <w:t>2</w:t>
            </w:r>
            <w:r w:rsidR="009A2DA2" w:rsidRPr="009A2DA2">
              <w:rPr>
                <w:rFonts w:asciiTheme="majorBidi" w:hAnsiTheme="majorBidi" w:cstheme="majorBidi"/>
                <w:sz w:val="24"/>
                <w:rtl/>
                <w:lang w:bidi="ar-JO"/>
              </w:rPr>
              <w:t xml:space="preserve">- </w:t>
            </w:r>
            <w:r w:rsidR="009A2DA2" w:rsidRPr="00BC6EAD">
              <w:rPr>
                <w:rFonts w:asciiTheme="majorBidi" w:hAnsiTheme="majorBidi" w:cstheme="majorBidi"/>
                <w:b/>
                <w:bCs/>
                <w:sz w:val="28"/>
                <w:szCs w:val="28"/>
                <w:rtl/>
                <w:lang w:bidi="ar-JO"/>
              </w:rPr>
              <w:t>المهارات الفكرية و المعرفية و التحليلية</w:t>
            </w:r>
            <w:r w:rsidR="009A2DA2" w:rsidRPr="00BC6EAD">
              <w:rPr>
                <w:rFonts w:asciiTheme="majorBidi" w:hAnsiTheme="majorBidi" w:cstheme="majorBidi"/>
                <w:sz w:val="28"/>
                <w:szCs w:val="28"/>
                <w:rtl/>
                <w:lang w:bidi="ar-JO"/>
              </w:rPr>
              <w:t>:</w:t>
            </w:r>
            <w:r w:rsidR="009A2DA2" w:rsidRPr="009A2DA2">
              <w:rPr>
                <w:rFonts w:asciiTheme="majorBidi" w:hAnsiTheme="majorBidi" w:cstheme="majorBidi"/>
                <w:sz w:val="24"/>
                <w:rtl/>
                <w:lang w:bidi="ar-JO"/>
              </w:rPr>
              <w:t xml:space="preserve"> </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tl/>
              </w:rPr>
            </w:pPr>
            <w:r w:rsidRPr="00F51CE4">
              <w:rPr>
                <w:rFonts w:hint="cs"/>
                <w:sz w:val="26"/>
                <w:szCs w:val="26"/>
                <w:rtl/>
              </w:rPr>
              <w:t>2-1</w:t>
            </w:r>
            <w:r w:rsidR="009A2DA2" w:rsidRPr="00F51CE4">
              <w:rPr>
                <w:sz w:val="26"/>
                <w:szCs w:val="26"/>
                <w:rtl/>
              </w:rPr>
              <w:t>:</w:t>
            </w:r>
            <w:r w:rsidR="009B67C0" w:rsidRPr="00F51CE4">
              <w:rPr>
                <w:rFonts w:hint="cs"/>
                <w:sz w:val="26"/>
                <w:szCs w:val="26"/>
                <w:rtl/>
              </w:rPr>
              <w:t xml:space="preserve"> </w:t>
            </w:r>
            <w:r w:rsidRPr="00F51CE4">
              <w:rPr>
                <w:rFonts w:hint="cs"/>
                <w:sz w:val="26"/>
                <w:szCs w:val="26"/>
                <w:rtl/>
              </w:rPr>
              <w:t>التمكن من تحليل السلوك (سلوك المسترشد) ومشكلاته التكيفيه والنواتج الانفعالية والمعرفية المرتبطة به.</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tl/>
              </w:rPr>
            </w:pPr>
            <w:r w:rsidRPr="00F51CE4">
              <w:rPr>
                <w:rFonts w:hint="cs"/>
                <w:sz w:val="26"/>
                <w:szCs w:val="26"/>
                <w:rtl/>
              </w:rPr>
              <w:t>2-2: التمكن من تحليل عناصر العملية الارشادية ومتطلباتها من حيث دور كل من المرشد والمسترشد.</w:t>
            </w:r>
          </w:p>
          <w:p w:rsidR="00BC6EAD" w:rsidRPr="00BC6EAD" w:rsidRDefault="00BC6EAD" w:rsidP="00BC6EAD">
            <w:pPr>
              <w:bidi/>
              <w:jc w:val="both"/>
              <w:rPr>
                <w:rFonts w:cs="Arabic Transparent"/>
                <w:sz w:val="28"/>
                <w:szCs w:val="28"/>
                <w:rtl/>
              </w:rPr>
            </w:pPr>
          </w:p>
          <w:p w:rsidR="009A2DA2" w:rsidRPr="009A2DA2" w:rsidRDefault="009A2DA2" w:rsidP="009A2DA2">
            <w:pPr>
              <w:bidi/>
              <w:jc w:val="both"/>
              <w:rPr>
                <w:rFonts w:asciiTheme="majorBidi" w:hAnsiTheme="majorBidi" w:cstheme="majorBidi"/>
                <w:sz w:val="24"/>
                <w:rtl/>
                <w:lang w:bidi="ar-JO"/>
              </w:rPr>
            </w:pPr>
            <w:r w:rsidRPr="00BC6EAD">
              <w:rPr>
                <w:rFonts w:asciiTheme="majorBidi" w:hAnsiTheme="majorBidi" w:cstheme="majorBidi"/>
                <w:b/>
                <w:bCs/>
                <w:sz w:val="24"/>
                <w:rtl/>
                <w:lang w:bidi="ar-JO"/>
              </w:rPr>
              <w:t>3</w:t>
            </w:r>
            <w:r w:rsidRPr="009A2DA2">
              <w:rPr>
                <w:rFonts w:asciiTheme="majorBidi" w:hAnsiTheme="majorBidi" w:cstheme="majorBidi"/>
                <w:sz w:val="24"/>
                <w:rtl/>
                <w:lang w:bidi="ar-JO"/>
              </w:rPr>
              <w:t>-</w:t>
            </w:r>
            <w:r w:rsidRPr="00BC6EAD">
              <w:rPr>
                <w:rFonts w:asciiTheme="majorBidi" w:hAnsiTheme="majorBidi" w:cstheme="majorBidi"/>
                <w:sz w:val="28"/>
                <w:szCs w:val="28"/>
                <w:rtl/>
                <w:lang w:bidi="ar-JO"/>
              </w:rPr>
              <w:t xml:space="preserve"> </w:t>
            </w:r>
            <w:r w:rsidRPr="00BC6EAD">
              <w:rPr>
                <w:rFonts w:asciiTheme="majorBidi" w:hAnsiTheme="majorBidi" w:cstheme="majorBidi"/>
                <w:b/>
                <w:bCs/>
                <w:sz w:val="28"/>
                <w:szCs w:val="28"/>
                <w:rtl/>
                <w:lang w:bidi="ar-JO"/>
              </w:rPr>
              <w:t>المهارات الخاصة/التطبيقية:</w:t>
            </w:r>
            <w:r w:rsidRPr="00BC6EAD">
              <w:rPr>
                <w:rFonts w:asciiTheme="majorBidi" w:hAnsiTheme="majorBidi" w:cstheme="majorBidi"/>
                <w:sz w:val="28"/>
                <w:szCs w:val="28"/>
                <w:rtl/>
                <w:lang w:bidi="ar-JO"/>
              </w:rPr>
              <w:t xml:space="preserve"> </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tl/>
              </w:rPr>
            </w:pPr>
            <w:r>
              <w:rPr>
                <w:rFonts w:asciiTheme="majorBidi" w:hAnsiTheme="majorBidi" w:cstheme="majorBidi" w:hint="cs"/>
                <w:b/>
                <w:bCs/>
                <w:sz w:val="24"/>
                <w:rtl/>
                <w:lang w:bidi="ar-JO"/>
              </w:rPr>
              <w:t>3</w:t>
            </w:r>
            <w:r w:rsidR="009A2DA2" w:rsidRPr="00F51CE4">
              <w:rPr>
                <w:rFonts w:asciiTheme="majorBidi" w:hAnsiTheme="majorBidi" w:cstheme="majorBidi"/>
                <w:b/>
                <w:bCs/>
                <w:sz w:val="24"/>
                <w:rtl/>
                <w:lang w:bidi="ar-JO"/>
              </w:rPr>
              <w:t>-1:</w:t>
            </w:r>
            <w:r w:rsidR="00BC6EAD" w:rsidRPr="00F51CE4">
              <w:rPr>
                <w:rFonts w:asciiTheme="majorBidi" w:hAnsiTheme="majorBidi" w:cstheme="majorBidi" w:hint="cs"/>
                <w:b/>
                <w:bCs/>
                <w:sz w:val="24"/>
                <w:rtl/>
                <w:lang w:bidi="ar-JO"/>
              </w:rPr>
              <w:t xml:space="preserve"> </w:t>
            </w:r>
            <w:r w:rsidRPr="00F51CE4">
              <w:rPr>
                <w:rFonts w:hint="cs"/>
                <w:sz w:val="26"/>
                <w:szCs w:val="26"/>
                <w:rtl/>
              </w:rPr>
              <w:t>تحديد خصائص المرشد والارشاد الفعال.</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Pr>
            </w:pPr>
            <w:r>
              <w:rPr>
                <w:rFonts w:hint="cs"/>
                <w:sz w:val="26"/>
                <w:szCs w:val="26"/>
                <w:rtl/>
              </w:rPr>
              <w:t xml:space="preserve">3-2: </w:t>
            </w:r>
            <w:r w:rsidRPr="00F51CE4">
              <w:rPr>
                <w:rFonts w:hint="cs"/>
                <w:sz w:val="26"/>
                <w:szCs w:val="26"/>
                <w:rtl/>
              </w:rPr>
              <w:t>القدرة على فهم المشكلة وتحديدها وتحديد ابعادها.</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Pr>
            </w:pPr>
            <w:r>
              <w:rPr>
                <w:rFonts w:hint="cs"/>
                <w:sz w:val="26"/>
                <w:szCs w:val="26"/>
                <w:rtl/>
              </w:rPr>
              <w:t xml:space="preserve">3-3: </w:t>
            </w:r>
            <w:r w:rsidRPr="00F51CE4">
              <w:rPr>
                <w:rFonts w:hint="cs"/>
                <w:sz w:val="26"/>
                <w:szCs w:val="26"/>
                <w:rtl/>
              </w:rPr>
              <w:t>تحديد أهداف المسترشد ودافعيته في التغيير.</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tl/>
              </w:rPr>
            </w:pPr>
            <w:r>
              <w:rPr>
                <w:rFonts w:hint="cs"/>
                <w:sz w:val="26"/>
                <w:szCs w:val="26"/>
                <w:rtl/>
              </w:rPr>
              <w:t xml:space="preserve">3-4: </w:t>
            </w:r>
            <w:r w:rsidRPr="00F51CE4">
              <w:rPr>
                <w:rFonts w:hint="cs"/>
                <w:sz w:val="26"/>
                <w:szCs w:val="26"/>
                <w:rtl/>
              </w:rPr>
              <w:t>تحديد الاجراءات والاستراتيجيات اللازمة للارشاد.</w:t>
            </w:r>
          </w:p>
          <w:p w:rsidR="00BC6EAD" w:rsidRPr="008A7E1E" w:rsidRDefault="00BC6EAD" w:rsidP="00BC6EAD">
            <w:pPr>
              <w:bidi/>
              <w:jc w:val="both"/>
              <w:rPr>
                <w:rFonts w:ascii="Tahoma" w:hAnsi="Tahoma" w:cs="Tahoma"/>
                <w:sz w:val="22"/>
                <w:szCs w:val="22"/>
                <w:rtl/>
              </w:rPr>
            </w:pPr>
          </w:p>
          <w:p w:rsidR="00F905A3" w:rsidRPr="009A2DA2" w:rsidRDefault="009A2DA2" w:rsidP="00F905A3">
            <w:pPr>
              <w:bidi/>
              <w:jc w:val="both"/>
              <w:rPr>
                <w:rFonts w:asciiTheme="majorBidi" w:hAnsiTheme="majorBidi" w:cstheme="majorBidi"/>
                <w:sz w:val="24"/>
                <w:rtl/>
                <w:lang w:bidi="ar-JO"/>
              </w:rPr>
            </w:pPr>
            <w:r w:rsidRPr="00BC6EAD">
              <w:rPr>
                <w:rFonts w:asciiTheme="majorBidi" w:hAnsiTheme="majorBidi" w:cstheme="majorBidi"/>
                <w:b/>
                <w:bCs/>
                <w:sz w:val="24"/>
                <w:rtl/>
                <w:lang w:bidi="ar-JO"/>
              </w:rPr>
              <w:t>4</w:t>
            </w:r>
            <w:r w:rsidRPr="009A2DA2">
              <w:rPr>
                <w:rFonts w:asciiTheme="majorBidi" w:hAnsiTheme="majorBidi" w:cstheme="majorBidi"/>
                <w:sz w:val="24"/>
                <w:rtl/>
                <w:lang w:bidi="ar-JO"/>
              </w:rPr>
              <w:t xml:space="preserve">- </w:t>
            </w:r>
            <w:r w:rsidRPr="00BC6EAD">
              <w:rPr>
                <w:rFonts w:asciiTheme="majorBidi" w:hAnsiTheme="majorBidi" w:cstheme="majorBidi"/>
                <w:b/>
                <w:bCs/>
                <w:sz w:val="28"/>
                <w:szCs w:val="28"/>
                <w:rtl/>
                <w:lang w:bidi="ar-JO"/>
              </w:rPr>
              <w:t>المهارات الإبداعية/ القابلة للتحويل:</w:t>
            </w:r>
            <w:r w:rsidRPr="009A2DA2">
              <w:rPr>
                <w:rFonts w:asciiTheme="majorBidi" w:hAnsiTheme="majorBidi" w:cstheme="majorBidi"/>
                <w:sz w:val="24"/>
                <w:rtl/>
                <w:lang w:bidi="ar-JO"/>
              </w:rPr>
              <w:t xml:space="preserve"> </w:t>
            </w:r>
          </w:p>
          <w:p w:rsidR="009A2DA2" w:rsidRPr="00F51CE4" w:rsidRDefault="00BC6EAD" w:rsidP="00F51CE4">
            <w:pPr>
              <w:overflowPunct w:val="0"/>
              <w:autoSpaceDE w:val="0"/>
              <w:autoSpaceDN w:val="0"/>
              <w:bidi/>
              <w:adjustRightInd w:val="0"/>
              <w:spacing w:line="360" w:lineRule="auto"/>
              <w:jc w:val="lowKashida"/>
              <w:textAlignment w:val="baseline"/>
              <w:rPr>
                <w:sz w:val="26"/>
                <w:szCs w:val="26"/>
                <w:rtl/>
              </w:rPr>
            </w:pPr>
            <w:r w:rsidRPr="00F51CE4">
              <w:rPr>
                <w:rFonts w:asciiTheme="majorBidi" w:hAnsiTheme="majorBidi" w:cstheme="majorBidi" w:hint="cs"/>
                <w:sz w:val="24"/>
                <w:rtl/>
                <w:lang w:bidi="ar-JO"/>
              </w:rPr>
              <w:t>4</w:t>
            </w:r>
            <w:r w:rsidR="008A7E1E" w:rsidRPr="00F51CE4">
              <w:rPr>
                <w:rFonts w:asciiTheme="majorBidi" w:hAnsiTheme="majorBidi" w:cstheme="majorBidi"/>
                <w:sz w:val="24"/>
                <w:rtl/>
                <w:lang w:bidi="ar-JO"/>
              </w:rPr>
              <w:t>-1:</w:t>
            </w:r>
            <w:r w:rsidR="00F51CE4">
              <w:rPr>
                <w:rFonts w:asciiTheme="majorBidi" w:hAnsiTheme="majorBidi" w:cstheme="majorBidi" w:hint="cs"/>
                <w:sz w:val="24"/>
                <w:rtl/>
                <w:lang w:bidi="ar-JO"/>
              </w:rPr>
              <w:t xml:space="preserve"> </w:t>
            </w:r>
            <w:r w:rsidR="00F51CE4" w:rsidRPr="00F51CE4">
              <w:rPr>
                <w:rFonts w:hint="cs"/>
                <w:sz w:val="26"/>
                <w:szCs w:val="26"/>
                <w:rtl/>
              </w:rPr>
              <w:t>تطبيق اجراءات التشخيص والتعرف على المشكلات وعناصرها وتحليل السلوك على مشكلات تكيفية محددة.</w:t>
            </w:r>
          </w:p>
          <w:p w:rsidR="00F51CE4" w:rsidRPr="00F51CE4" w:rsidRDefault="009A2DA2" w:rsidP="00F51CE4">
            <w:pPr>
              <w:overflowPunct w:val="0"/>
              <w:autoSpaceDE w:val="0"/>
              <w:autoSpaceDN w:val="0"/>
              <w:bidi/>
              <w:adjustRightInd w:val="0"/>
              <w:spacing w:line="360" w:lineRule="auto"/>
              <w:jc w:val="lowKashida"/>
              <w:textAlignment w:val="baseline"/>
              <w:rPr>
                <w:sz w:val="26"/>
                <w:szCs w:val="26"/>
                <w:rtl/>
              </w:rPr>
            </w:pPr>
            <w:r w:rsidRPr="00F51CE4">
              <w:rPr>
                <w:sz w:val="26"/>
                <w:szCs w:val="26"/>
                <w:rtl/>
              </w:rPr>
              <w:t>4-2:</w:t>
            </w:r>
            <w:r w:rsidR="00F51CE4" w:rsidRPr="00F51CE4">
              <w:rPr>
                <w:rFonts w:hint="cs"/>
                <w:sz w:val="26"/>
                <w:szCs w:val="26"/>
                <w:rtl/>
              </w:rPr>
              <w:t xml:space="preserve"> </w:t>
            </w:r>
            <w:r w:rsidR="00F51CE4" w:rsidRPr="00F51CE4">
              <w:rPr>
                <w:sz w:val="26"/>
                <w:szCs w:val="26"/>
                <w:rtl/>
              </w:rPr>
              <w:t>تطبيق وتنفيذ استراتيجيات الارشاد المختلفة على مشكلات فردية محددة واقعية تحث الاشراف والمراجعة والنقاش.</w:t>
            </w:r>
          </w:p>
          <w:p w:rsidR="00F51CE4" w:rsidRPr="00F51CE4" w:rsidRDefault="00F51CE4" w:rsidP="00F51CE4">
            <w:pPr>
              <w:overflowPunct w:val="0"/>
              <w:autoSpaceDE w:val="0"/>
              <w:autoSpaceDN w:val="0"/>
              <w:bidi/>
              <w:adjustRightInd w:val="0"/>
              <w:spacing w:line="360" w:lineRule="auto"/>
              <w:jc w:val="lowKashida"/>
              <w:textAlignment w:val="baseline"/>
              <w:rPr>
                <w:sz w:val="26"/>
                <w:szCs w:val="26"/>
                <w:rtl/>
                <w:lang w:bidi="ar-JO"/>
              </w:rPr>
            </w:pPr>
            <w:r w:rsidRPr="00F51CE4">
              <w:rPr>
                <w:rFonts w:hint="cs"/>
                <w:sz w:val="26"/>
                <w:szCs w:val="26"/>
                <w:rtl/>
              </w:rPr>
              <w:t>4</w:t>
            </w:r>
            <w:r w:rsidR="009A2DA2" w:rsidRPr="00F51CE4">
              <w:rPr>
                <w:sz w:val="26"/>
                <w:szCs w:val="26"/>
                <w:rtl/>
              </w:rPr>
              <w:t xml:space="preserve">-3: </w:t>
            </w:r>
            <w:r w:rsidRPr="00F51CE4">
              <w:rPr>
                <w:rFonts w:hint="cs"/>
                <w:sz w:val="26"/>
                <w:szCs w:val="26"/>
                <w:rtl/>
              </w:rPr>
              <w:t>تطبيق مهارات وآليات وفنيات الارشاد الجمعي والتوجيه في الواقع العملي.</w:t>
            </w:r>
          </w:p>
          <w:p w:rsidR="009D3F3F" w:rsidRPr="00F905A3" w:rsidRDefault="009D3F3F" w:rsidP="00F905A3">
            <w:pPr>
              <w:pStyle w:val="ListParagraph"/>
              <w:spacing w:after="200" w:line="276" w:lineRule="auto"/>
              <w:jc w:val="lowKashida"/>
              <w:rPr>
                <w:rFonts w:cs="Simplified Arabic"/>
                <w:lang w:val="en-US" w:bidi="ar-JO"/>
              </w:rPr>
            </w:pPr>
          </w:p>
        </w:tc>
      </w:tr>
      <w:tr w:rsidR="00DB05F1" w:rsidRPr="00F51CE4" w:rsidTr="00D624DC">
        <w:trPr>
          <w:cantSplit/>
          <w:trHeight w:val="357"/>
        </w:trPr>
        <w:tc>
          <w:tcPr>
            <w:tcW w:w="9990" w:type="dxa"/>
            <w:tcBorders>
              <w:bottom w:val="single" w:sz="4" w:space="0" w:color="auto"/>
            </w:tcBorders>
            <w:vAlign w:val="center"/>
          </w:tcPr>
          <w:p w:rsidR="00DB05F1" w:rsidRPr="006F180B" w:rsidRDefault="00DB05F1" w:rsidP="008F6DF3">
            <w:pPr>
              <w:pStyle w:val="ps1Char"/>
              <w:rPr>
                <w:rtl/>
              </w:rPr>
            </w:pPr>
          </w:p>
        </w:tc>
      </w:tr>
    </w:tbl>
    <w:p w:rsidR="002F5EDA" w:rsidRDefault="002F5EDA" w:rsidP="006B0061">
      <w:pPr>
        <w:pStyle w:val="ps2"/>
        <w:bidi/>
        <w:spacing w:before="0" w:after="120" w:line="240" w:lineRule="auto"/>
        <w:rPr>
          <w:rFonts w:ascii="Simplified Arabic" w:hAnsi="Simplified Arabic" w:cs="Simplified Arabic"/>
          <w:sz w:val="22"/>
          <w:szCs w:val="22"/>
          <w:rtl/>
          <w:lang w:bidi="ar-JO"/>
        </w:rPr>
      </w:pPr>
    </w:p>
    <w:p w:rsidR="002F5EDA" w:rsidRDefault="002F5EDA" w:rsidP="002F5EDA">
      <w:pPr>
        <w:pStyle w:val="ps2"/>
        <w:bidi/>
        <w:spacing w:before="0" w:after="120" w:line="240" w:lineRule="auto"/>
        <w:rPr>
          <w:rFonts w:ascii="Simplified Arabic" w:hAnsi="Simplified Arabic" w:cs="Simplified Arabic"/>
          <w:sz w:val="22"/>
          <w:szCs w:val="22"/>
          <w:rtl/>
        </w:rPr>
      </w:pPr>
    </w:p>
    <w:p w:rsidR="00F51CE4" w:rsidRDefault="00F51CE4" w:rsidP="00F51CE4">
      <w:pPr>
        <w:pStyle w:val="ps2"/>
        <w:bidi/>
        <w:spacing w:before="0" w:after="120" w:line="240" w:lineRule="auto"/>
        <w:rPr>
          <w:rFonts w:ascii="Simplified Arabic" w:hAnsi="Simplified Arabic" w:cs="Simplified Arabic"/>
          <w:sz w:val="22"/>
          <w:szCs w:val="22"/>
          <w:rtl/>
        </w:rPr>
      </w:pPr>
    </w:p>
    <w:p w:rsidR="008B05EA" w:rsidRDefault="002F5EDA" w:rsidP="002F5EDA">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sz w:val="22"/>
          <w:szCs w:val="22"/>
          <w:rtl/>
        </w:rPr>
        <w:lastRenderedPageBreak/>
        <w:t>2</w:t>
      </w:r>
      <w:r>
        <w:rPr>
          <w:rFonts w:ascii="Simplified Arabic" w:hAnsi="Simplified Arabic" w:cs="Simplified Arabic" w:hint="cs"/>
          <w:sz w:val="22"/>
          <w:szCs w:val="22"/>
          <w:rtl/>
        </w:rPr>
        <w:t>0</w:t>
      </w:r>
      <w:r w:rsidR="00BE1A4D">
        <w:rPr>
          <w:rFonts w:ascii="Simplified Arabic" w:hAnsi="Simplified Arabic" w:cs="Simplified Arabic"/>
          <w:sz w:val="22"/>
          <w:szCs w:val="22"/>
        </w:rPr>
        <w:t>.</w:t>
      </w:r>
      <w:r w:rsidR="00BE1A4D">
        <w:rPr>
          <w:rFonts w:ascii="Simplified Arabic" w:hAnsi="Simplified Arabic" w:cs="Simplified Arabic" w:hint="cs"/>
          <w:sz w:val="22"/>
          <w:szCs w:val="22"/>
          <w:rtl/>
          <w:lang w:bidi="ar-JO"/>
        </w:rPr>
        <w:t>محتوى</w:t>
      </w:r>
      <w:r w:rsidR="00B24A22">
        <w:rPr>
          <w:rFonts w:ascii="Simplified Arabic" w:hAnsi="Simplified Arabic" w:cs="Simplified Arabic" w:hint="cs"/>
          <w:sz w:val="22"/>
          <w:szCs w:val="22"/>
          <w:rtl/>
        </w:rPr>
        <w:t xml:space="preserve"> المادة الدراسية</w:t>
      </w:r>
      <w:r w:rsidR="003B332E" w:rsidRPr="004B5C8D">
        <w:rPr>
          <w:rFonts w:ascii="Simplified Arabic" w:hAnsi="Simplified Arabic" w:cs="Simplified Arabic"/>
          <w:sz w:val="22"/>
          <w:szCs w:val="22"/>
          <w:rtl/>
        </w:rPr>
        <w:t xml:space="preserve"> والجدول الزمني</w:t>
      </w:r>
      <w:r w:rsidR="00B24A22">
        <w:rPr>
          <w:rFonts w:ascii="Simplified Arabic" w:hAnsi="Simplified Arabic" w:cs="Simplified Arabic" w:hint="cs"/>
          <w:sz w:val="22"/>
          <w:szCs w:val="22"/>
          <w:rtl/>
        </w:rPr>
        <w:t xml:space="preserve"> لها</w:t>
      </w:r>
    </w:p>
    <w:tbl>
      <w:tblPr>
        <w:tblpPr w:leftFromText="180" w:rightFromText="180" w:vertAnchor="text" w:horzAnchor="margin" w:tblpXSpec="center" w:tblpY="33"/>
        <w:tblOverlap w:val="neve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992"/>
        <w:gridCol w:w="1418"/>
        <w:gridCol w:w="850"/>
        <w:gridCol w:w="3868"/>
      </w:tblGrid>
      <w:tr w:rsidR="00FE4A71" w:rsidRPr="00F51CE4" w:rsidTr="00F51CE4">
        <w:trPr>
          <w:trHeight w:val="844"/>
        </w:trPr>
        <w:tc>
          <w:tcPr>
            <w:tcW w:w="1985" w:type="dxa"/>
            <w:shd w:val="clear" w:color="auto" w:fill="auto"/>
            <w:vAlign w:val="center"/>
          </w:tcPr>
          <w:p w:rsidR="006B0061" w:rsidRPr="008B39D3" w:rsidRDefault="006B0061" w:rsidP="008B39D3">
            <w:pPr>
              <w:tabs>
                <w:tab w:val="left" w:pos="0"/>
              </w:tabs>
              <w:bidi/>
              <w:jc w:val="center"/>
              <w:rPr>
                <w:rFonts w:cs="Simplified Arabic"/>
                <w:b/>
                <w:bCs/>
              </w:rPr>
            </w:pPr>
            <w:r w:rsidRPr="008B39D3">
              <w:rPr>
                <w:rFonts w:cs="Simplified Arabic"/>
                <w:b/>
                <w:bCs/>
                <w:rtl/>
              </w:rPr>
              <w:t>المراجع</w:t>
            </w:r>
          </w:p>
        </w:tc>
        <w:tc>
          <w:tcPr>
            <w:tcW w:w="851" w:type="dxa"/>
            <w:shd w:val="clear" w:color="auto" w:fill="auto"/>
            <w:vAlign w:val="center"/>
          </w:tcPr>
          <w:p w:rsidR="006B0061" w:rsidRPr="008B39D3" w:rsidRDefault="006B0061" w:rsidP="008B39D3">
            <w:pPr>
              <w:tabs>
                <w:tab w:val="left" w:pos="0"/>
              </w:tabs>
              <w:bidi/>
              <w:jc w:val="center"/>
              <w:rPr>
                <w:rFonts w:cs="Simplified Arabic"/>
                <w:b/>
                <w:bCs/>
              </w:rPr>
            </w:pPr>
            <w:r w:rsidRPr="008B39D3">
              <w:rPr>
                <w:rFonts w:cs="Simplified Arabic" w:hint="cs"/>
                <w:b/>
                <w:bCs/>
                <w:rtl/>
              </w:rPr>
              <w:t>أساليب</w:t>
            </w:r>
            <w:r w:rsidRPr="008B39D3">
              <w:rPr>
                <w:rFonts w:cs="Simplified Arabic"/>
                <w:b/>
                <w:bCs/>
                <w:rtl/>
              </w:rPr>
              <w:t xml:space="preserve"> التقييم</w:t>
            </w:r>
          </w:p>
        </w:tc>
        <w:tc>
          <w:tcPr>
            <w:tcW w:w="992" w:type="dxa"/>
            <w:shd w:val="clear" w:color="auto" w:fill="auto"/>
            <w:vAlign w:val="center"/>
          </w:tcPr>
          <w:p w:rsidR="006B0061" w:rsidRPr="008B39D3" w:rsidRDefault="006B0061" w:rsidP="008B39D3">
            <w:pPr>
              <w:tabs>
                <w:tab w:val="left" w:pos="0"/>
              </w:tabs>
              <w:bidi/>
              <w:jc w:val="center"/>
              <w:rPr>
                <w:rFonts w:cs="Simplified Arabic"/>
                <w:b/>
                <w:bCs/>
              </w:rPr>
            </w:pPr>
            <w:r w:rsidRPr="008B39D3">
              <w:rPr>
                <w:rFonts w:cs="Simplified Arabic"/>
                <w:b/>
                <w:bCs/>
                <w:rtl/>
              </w:rPr>
              <w:t>نتاجات التعلّم المتحققة</w:t>
            </w:r>
          </w:p>
        </w:tc>
        <w:tc>
          <w:tcPr>
            <w:tcW w:w="1418" w:type="dxa"/>
            <w:shd w:val="clear" w:color="auto" w:fill="auto"/>
            <w:vAlign w:val="center"/>
          </w:tcPr>
          <w:p w:rsidR="006B0061" w:rsidRPr="008B39D3" w:rsidRDefault="006B0061" w:rsidP="00FE4A71">
            <w:pPr>
              <w:tabs>
                <w:tab w:val="left" w:pos="0"/>
              </w:tabs>
              <w:bidi/>
              <w:jc w:val="center"/>
              <w:rPr>
                <w:rFonts w:cs="Simplified Arabic"/>
                <w:b/>
                <w:bCs/>
                <w:lang w:bidi="ar-JO"/>
              </w:rPr>
            </w:pPr>
            <w:r w:rsidRPr="008B39D3">
              <w:rPr>
                <w:rFonts w:cs="Simplified Arabic" w:hint="cs"/>
                <w:b/>
                <w:bCs/>
                <w:rtl/>
              </w:rPr>
              <w:t>المدرّس</w:t>
            </w:r>
          </w:p>
        </w:tc>
        <w:tc>
          <w:tcPr>
            <w:tcW w:w="850" w:type="dxa"/>
            <w:shd w:val="clear" w:color="auto" w:fill="auto"/>
            <w:vAlign w:val="center"/>
          </w:tcPr>
          <w:p w:rsidR="006B0061" w:rsidRPr="008B39D3" w:rsidRDefault="006B0061" w:rsidP="00FE4A71">
            <w:pPr>
              <w:tabs>
                <w:tab w:val="left" w:pos="0"/>
              </w:tabs>
              <w:bidi/>
              <w:jc w:val="center"/>
              <w:rPr>
                <w:rFonts w:cs="Simplified Arabic"/>
                <w:b/>
                <w:bCs/>
              </w:rPr>
            </w:pPr>
            <w:r w:rsidRPr="008B39D3">
              <w:rPr>
                <w:rFonts w:cs="Simplified Arabic"/>
                <w:b/>
                <w:bCs/>
                <w:rtl/>
              </w:rPr>
              <w:t>الأسبوع</w:t>
            </w:r>
          </w:p>
        </w:tc>
        <w:tc>
          <w:tcPr>
            <w:tcW w:w="3868" w:type="dxa"/>
            <w:shd w:val="clear" w:color="auto" w:fill="auto"/>
            <w:vAlign w:val="center"/>
          </w:tcPr>
          <w:p w:rsidR="006B0061" w:rsidRPr="008B39D3" w:rsidRDefault="006B0061" w:rsidP="008B39D3">
            <w:pPr>
              <w:tabs>
                <w:tab w:val="left" w:pos="0"/>
              </w:tabs>
              <w:bidi/>
              <w:jc w:val="center"/>
              <w:rPr>
                <w:rFonts w:cs="Simplified Arabic"/>
                <w:b/>
                <w:bCs/>
                <w:rtl/>
                <w:lang w:bidi="ar-JO"/>
              </w:rPr>
            </w:pPr>
            <w:r w:rsidRPr="008B39D3">
              <w:rPr>
                <w:rFonts w:cs="Simplified Arabic" w:hint="cs"/>
                <w:b/>
                <w:bCs/>
                <w:rtl/>
              </w:rPr>
              <w:t>المحتوى</w:t>
            </w:r>
          </w:p>
        </w:tc>
      </w:tr>
      <w:tr w:rsidR="00FE4A71" w:rsidRPr="00055125" w:rsidTr="00F51CE4">
        <w:trPr>
          <w:trHeight w:val="345"/>
        </w:trPr>
        <w:tc>
          <w:tcPr>
            <w:tcW w:w="1985" w:type="dxa"/>
            <w:vMerge w:val="restart"/>
            <w:shd w:val="clear" w:color="auto" w:fill="auto"/>
          </w:tcPr>
          <w:p w:rsidR="00F51CE4" w:rsidRDefault="00F51CE4" w:rsidP="00F51CE4">
            <w:pPr>
              <w:pStyle w:val="ListParagraph"/>
              <w:overflowPunct w:val="0"/>
              <w:autoSpaceDE w:val="0"/>
              <w:autoSpaceDN w:val="0"/>
              <w:bidi/>
              <w:adjustRightInd w:val="0"/>
              <w:ind w:left="360"/>
              <w:textAlignment w:val="baseline"/>
              <w:rPr>
                <w:rFonts w:asciiTheme="majorBidi" w:hAnsiTheme="majorBidi" w:cstheme="majorBidi"/>
                <w:sz w:val="24"/>
                <w:rtl/>
                <w:lang w:bidi="ar-JO"/>
              </w:rPr>
            </w:pPr>
          </w:p>
          <w:p w:rsidR="00F51CE4" w:rsidRPr="00F51CE4" w:rsidRDefault="00F51CE4" w:rsidP="00F51CE4">
            <w:pPr>
              <w:pStyle w:val="ListParagraph"/>
              <w:overflowPunct w:val="0"/>
              <w:autoSpaceDE w:val="0"/>
              <w:autoSpaceDN w:val="0"/>
              <w:bidi/>
              <w:adjustRightInd w:val="0"/>
              <w:ind w:left="360"/>
              <w:textAlignment w:val="baseline"/>
              <w:rPr>
                <w:rFonts w:asciiTheme="majorBidi" w:hAnsiTheme="majorBidi" w:cstheme="majorBidi"/>
                <w:sz w:val="24"/>
                <w:lang w:bidi="ar-JO"/>
              </w:rPr>
            </w:pPr>
          </w:p>
          <w:p w:rsidR="00F51CE4" w:rsidRPr="00F51CE4" w:rsidRDefault="00F51CE4" w:rsidP="00F51CE4">
            <w:pPr>
              <w:pStyle w:val="ListParagraph"/>
              <w:numPr>
                <w:ilvl w:val="0"/>
                <w:numId w:val="28"/>
              </w:numPr>
              <w:overflowPunct w:val="0"/>
              <w:autoSpaceDE w:val="0"/>
              <w:autoSpaceDN w:val="0"/>
              <w:bidi/>
              <w:adjustRightInd w:val="0"/>
              <w:jc w:val="center"/>
              <w:textAlignment w:val="baseline"/>
              <w:rPr>
                <w:rFonts w:asciiTheme="majorBidi" w:hAnsiTheme="majorBidi" w:cstheme="majorBidi"/>
                <w:sz w:val="24"/>
                <w:rtl/>
                <w:lang w:bidi="ar-JO"/>
              </w:rPr>
            </w:pPr>
            <w:r w:rsidRPr="00F51CE4">
              <w:rPr>
                <w:rFonts w:asciiTheme="majorBidi" w:hAnsiTheme="majorBidi"/>
                <w:sz w:val="24"/>
                <w:rtl/>
                <w:lang w:bidi="ar-JO"/>
              </w:rPr>
              <w:t xml:space="preserve">برادلي، ارفورد ورفاقه (2012) </w:t>
            </w:r>
            <w:r w:rsidRPr="00F51CE4">
              <w:rPr>
                <w:rFonts w:asciiTheme="majorBidi" w:hAnsiTheme="majorBidi"/>
                <w:b/>
                <w:bCs/>
                <w:sz w:val="24"/>
                <w:rtl/>
                <w:lang w:bidi="ar-JO"/>
              </w:rPr>
              <w:t>35 أسلوباً على كل مرشد معرفتها</w:t>
            </w:r>
            <w:r w:rsidRPr="00F51CE4">
              <w:rPr>
                <w:rFonts w:asciiTheme="majorBidi" w:hAnsiTheme="majorBidi"/>
                <w:sz w:val="24"/>
                <w:rtl/>
                <w:lang w:bidi="ar-JO"/>
              </w:rPr>
              <w:t>، كتاب مترجم، ط1، دار الراية للنشر والتوزيع، عمان: الاردن</w:t>
            </w:r>
            <w:r w:rsidRPr="00F51CE4">
              <w:rPr>
                <w:rFonts w:asciiTheme="majorBidi" w:hAnsiTheme="majorBidi" w:cstheme="majorBidi" w:hint="cs"/>
                <w:sz w:val="24"/>
                <w:rtl/>
                <w:lang w:bidi="ar-JO"/>
              </w:rPr>
              <w:t>.</w:t>
            </w:r>
          </w:p>
          <w:p w:rsidR="00F51CE4" w:rsidRDefault="00F51CE4" w:rsidP="00F51CE4">
            <w:pPr>
              <w:overflowPunct w:val="0"/>
              <w:autoSpaceDE w:val="0"/>
              <w:autoSpaceDN w:val="0"/>
              <w:bidi/>
              <w:adjustRightInd w:val="0"/>
              <w:jc w:val="center"/>
              <w:textAlignment w:val="baseline"/>
              <w:rPr>
                <w:rFonts w:asciiTheme="majorBidi" w:hAnsiTheme="majorBidi" w:cstheme="majorBidi"/>
                <w:sz w:val="24"/>
                <w:rtl/>
                <w:lang w:bidi="ar-JO"/>
              </w:rPr>
            </w:pPr>
          </w:p>
          <w:p w:rsidR="00F51CE4" w:rsidRDefault="00F51CE4" w:rsidP="00F51CE4">
            <w:pPr>
              <w:overflowPunct w:val="0"/>
              <w:autoSpaceDE w:val="0"/>
              <w:autoSpaceDN w:val="0"/>
              <w:bidi/>
              <w:adjustRightInd w:val="0"/>
              <w:jc w:val="center"/>
              <w:textAlignment w:val="baseline"/>
              <w:rPr>
                <w:rFonts w:asciiTheme="majorBidi" w:hAnsiTheme="majorBidi" w:cstheme="majorBidi"/>
                <w:sz w:val="24"/>
                <w:rtl/>
                <w:lang w:bidi="ar-JO"/>
              </w:rPr>
            </w:pPr>
          </w:p>
          <w:p w:rsidR="00F51CE4" w:rsidRPr="00F51CE4" w:rsidRDefault="00F51CE4" w:rsidP="00F51CE4">
            <w:pPr>
              <w:overflowPunct w:val="0"/>
              <w:autoSpaceDE w:val="0"/>
              <w:autoSpaceDN w:val="0"/>
              <w:bidi/>
              <w:adjustRightInd w:val="0"/>
              <w:jc w:val="center"/>
              <w:textAlignment w:val="baseline"/>
              <w:rPr>
                <w:rFonts w:asciiTheme="majorBidi" w:hAnsiTheme="majorBidi" w:cstheme="majorBidi"/>
                <w:sz w:val="24"/>
                <w:lang w:bidi="ar-JO"/>
              </w:rPr>
            </w:pPr>
          </w:p>
          <w:p w:rsidR="00F51CE4" w:rsidRPr="00F51CE4" w:rsidRDefault="00F51CE4" w:rsidP="00F51CE4">
            <w:pPr>
              <w:numPr>
                <w:ilvl w:val="0"/>
                <w:numId w:val="28"/>
              </w:numPr>
              <w:overflowPunct w:val="0"/>
              <w:autoSpaceDE w:val="0"/>
              <w:autoSpaceDN w:val="0"/>
              <w:bidi/>
              <w:adjustRightInd w:val="0"/>
              <w:jc w:val="center"/>
              <w:textAlignment w:val="baseline"/>
              <w:rPr>
                <w:rFonts w:asciiTheme="majorBidi" w:hAnsiTheme="majorBidi"/>
                <w:szCs w:val="20"/>
                <w:u w:val="single"/>
                <w:lang w:bidi="ar-JO"/>
              </w:rPr>
            </w:pPr>
            <w:proofErr w:type="spellStart"/>
            <w:r w:rsidRPr="00F51CE4">
              <w:rPr>
                <w:rFonts w:asciiTheme="majorBidi" w:hAnsiTheme="majorBidi"/>
                <w:szCs w:val="20"/>
                <w:lang w:bidi="ar-JO"/>
              </w:rPr>
              <w:t>Judit</w:t>
            </w:r>
            <w:proofErr w:type="spellEnd"/>
            <w:r w:rsidRPr="00F51CE4">
              <w:rPr>
                <w:rFonts w:asciiTheme="majorBidi" w:hAnsiTheme="majorBidi"/>
                <w:szCs w:val="20"/>
                <w:lang w:bidi="ar-JO"/>
              </w:rPr>
              <w:t xml:space="preserve"> Scott, John C. </w:t>
            </w:r>
            <w:proofErr w:type="spellStart"/>
            <w:r w:rsidRPr="00F51CE4">
              <w:rPr>
                <w:rFonts w:asciiTheme="majorBidi" w:hAnsiTheme="majorBidi"/>
                <w:szCs w:val="20"/>
                <w:lang w:bidi="ar-JO"/>
              </w:rPr>
              <w:t>Boylan</w:t>
            </w:r>
            <w:proofErr w:type="spellEnd"/>
            <w:r w:rsidRPr="00F51CE4">
              <w:rPr>
                <w:rFonts w:asciiTheme="majorBidi" w:hAnsiTheme="majorBidi"/>
                <w:szCs w:val="20"/>
                <w:lang w:bidi="ar-JO"/>
              </w:rPr>
              <w:t xml:space="preserve"> and Christin M. </w:t>
            </w:r>
            <w:proofErr w:type="spellStart"/>
            <w:r w:rsidRPr="00F51CE4">
              <w:rPr>
                <w:rFonts w:asciiTheme="majorBidi" w:hAnsiTheme="majorBidi"/>
                <w:szCs w:val="20"/>
                <w:lang w:bidi="ar-JO"/>
              </w:rPr>
              <w:t>Jungers</w:t>
            </w:r>
            <w:proofErr w:type="spellEnd"/>
            <w:r w:rsidRPr="00F51CE4">
              <w:rPr>
                <w:rFonts w:asciiTheme="majorBidi" w:hAnsiTheme="majorBidi"/>
                <w:szCs w:val="20"/>
                <w:lang w:bidi="ar-JO"/>
              </w:rPr>
              <w:t xml:space="preserve"> (2014) </w:t>
            </w:r>
            <w:r w:rsidRPr="00F51CE4">
              <w:rPr>
                <w:rFonts w:asciiTheme="majorBidi" w:hAnsiTheme="majorBidi"/>
                <w:b/>
                <w:bCs/>
                <w:szCs w:val="20"/>
                <w:lang w:bidi="ar-JO"/>
              </w:rPr>
              <w:t xml:space="preserve">Practicum and Internship: Textbook and Resource Guide for </w:t>
            </w:r>
            <w:proofErr w:type="spellStart"/>
            <w:r w:rsidRPr="00F51CE4">
              <w:rPr>
                <w:rFonts w:asciiTheme="majorBidi" w:hAnsiTheme="majorBidi"/>
                <w:b/>
                <w:bCs/>
                <w:szCs w:val="20"/>
                <w:lang w:bidi="ar-JO"/>
              </w:rPr>
              <w:t>Counseling</w:t>
            </w:r>
            <w:proofErr w:type="spellEnd"/>
            <w:r w:rsidRPr="00F51CE4">
              <w:rPr>
                <w:rFonts w:asciiTheme="majorBidi" w:hAnsiTheme="majorBidi"/>
                <w:b/>
                <w:bCs/>
                <w:szCs w:val="20"/>
                <w:lang w:bidi="ar-JO"/>
              </w:rPr>
              <w:t xml:space="preserve"> and Psychotherap</w:t>
            </w:r>
            <w:r>
              <w:rPr>
                <w:rFonts w:asciiTheme="majorBidi" w:hAnsiTheme="majorBidi"/>
                <w:b/>
                <w:bCs/>
                <w:szCs w:val="20"/>
                <w:lang w:bidi="ar-JO"/>
              </w:rPr>
              <w:t>y</w:t>
            </w:r>
          </w:p>
          <w:p w:rsidR="00F51CE4" w:rsidRPr="00F51CE4" w:rsidRDefault="00F51CE4" w:rsidP="00F51CE4">
            <w:pPr>
              <w:pStyle w:val="ListParagraph"/>
              <w:rPr>
                <w:rFonts w:asciiTheme="majorBidi" w:hAnsiTheme="majorBidi"/>
                <w:szCs w:val="20"/>
                <w:u w:val="single"/>
                <w:rtl/>
                <w:lang w:val="en-US" w:bidi="ar-JO"/>
              </w:rPr>
            </w:pPr>
          </w:p>
          <w:p w:rsidR="00F51CE4" w:rsidRDefault="00F51CE4" w:rsidP="00F51CE4">
            <w:pPr>
              <w:overflowPunct w:val="0"/>
              <w:autoSpaceDE w:val="0"/>
              <w:autoSpaceDN w:val="0"/>
              <w:bidi/>
              <w:adjustRightInd w:val="0"/>
              <w:textAlignment w:val="baseline"/>
              <w:rPr>
                <w:rFonts w:asciiTheme="majorBidi" w:hAnsiTheme="majorBidi"/>
                <w:szCs w:val="20"/>
                <w:u w:val="single"/>
                <w:lang w:bidi="ar-JO"/>
              </w:rPr>
            </w:pPr>
          </w:p>
          <w:p w:rsidR="00F51CE4" w:rsidRPr="00F51CE4" w:rsidRDefault="00F51CE4" w:rsidP="00F51CE4">
            <w:pPr>
              <w:overflowPunct w:val="0"/>
              <w:autoSpaceDE w:val="0"/>
              <w:autoSpaceDN w:val="0"/>
              <w:bidi/>
              <w:adjustRightInd w:val="0"/>
              <w:ind w:left="360"/>
              <w:jc w:val="center"/>
              <w:textAlignment w:val="baseline"/>
              <w:rPr>
                <w:rFonts w:asciiTheme="majorBidi" w:hAnsiTheme="majorBidi"/>
                <w:szCs w:val="20"/>
                <w:u w:val="single"/>
                <w:lang w:bidi="ar-JO"/>
              </w:rPr>
            </w:pPr>
          </w:p>
          <w:p w:rsidR="00F51CE4" w:rsidRPr="00F51CE4" w:rsidRDefault="00C4643A" w:rsidP="00F51CE4">
            <w:pPr>
              <w:numPr>
                <w:ilvl w:val="0"/>
                <w:numId w:val="28"/>
              </w:numPr>
              <w:overflowPunct w:val="0"/>
              <w:autoSpaceDE w:val="0"/>
              <w:autoSpaceDN w:val="0"/>
              <w:bidi/>
              <w:adjustRightInd w:val="0"/>
              <w:jc w:val="center"/>
              <w:textAlignment w:val="baseline"/>
              <w:rPr>
                <w:rFonts w:asciiTheme="majorBidi" w:hAnsiTheme="majorBidi"/>
                <w:szCs w:val="20"/>
                <w:u w:val="single"/>
                <w:lang w:bidi="ar-JO"/>
              </w:rPr>
            </w:pPr>
            <w:hyperlink r:id="rId15" w:history="1">
              <w:r w:rsidR="00F51CE4" w:rsidRPr="00F51CE4">
                <w:t xml:space="preserve">Brian N. </w:t>
              </w:r>
              <w:r w:rsidR="00F51CE4" w:rsidRPr="00F51CE4">
                <w:rPr>
                  <w:lang w:bidi="ar-JO"/>
                </w:rPr>
                <w:t>Baird</w:t>
              </w:r>
            </w:hyperlink>
            <w:r w:rsidR="00F51CE4">
              <w:rPr>
                <w:rFonts w:asciiTheme="majorBidi" w:hAnsiTheme="majorBidi"/>
                <w:szCs w:val="20"/>
                <w:lang w:bidi="ar-JO"/>
              </w:rPr>
              <w:t xml:space="preserve"> </w:t>
            </w:r>
            <w:r w:rsidR="00F51CE4" w:rsidRPr="00F51CE4">
              <w:rPr>
                <w:rFonts w:asciiTheme="majorBidi" w:hAnsiTheme="majorBidi"/>
                <w:szCs w:val="20"/>
                <w:lang w:bidi="ar-JO"/>
              </w:rPr>
              <w:t xml:space="preserve"> (2013) </w:t>
            </w:r>
            <w:r w:rsidR="00F51CE4" w:rsidRPr="00F51CE4">
              <w:rPr>
                <w:rFonts w:asciiTheme="majorBidi" w:hAnsiTheme="majorBidi"/>
                <w:b/>
                <w:bCs/>
                <w:szCs w:val="20"/>
                <w:lang w:bidi="ar-JO"/>
              </w:rPr>
              <w:t>Internship, Practicum, and Field Placement Handbook</w:t>
            </w:r>
          </w:p>
          <w:p w:rsidR="00F51CE4" w:rsidRPr="00F51CE4" w:rsidRDefault="00F51CE4" w:rsidP="00F51CE4">
            <w:pPr>
              <w:overflowPunct w:val="0"/>
              <w:autoSpaceDE w:val="0"/>
              <w:autoSpaceDN w:val="0"/>
              <w:bidi/>
              <w:adjustRightInd w:val="0"/>
              <w:ind w:left="360"/>
              <w:jc w:val="center"/>
              <w:textAlignment w:val="baseline"/>
              <w:rPr>
                <w:rFonts w:asciiTheme="majorBidi" w:hAnsiTheme="majorBidi"/>
                <w:szCs w:val="20"/>
                <w:u w:val="single"/>
                <w:lang w:bidi="ar-JO"/>
              </w:rPr>
            </w:pPr>
          </w:p>
          <w:p w:rsidR="00F51CE4" w:rsidRDefault="00F51CE4" w:rsidP="00F51CE4">
            <w:pPr>
              <w:overflowPunct w:val="0"/>
              <w:autoSpaceDE w:val="0"/>
              <w:autoSpaceDN w:val="0"/>
              <w:bidi/>
              <w:adjustRightInd w:val="0"/>
              <w:ind w:left="360"/>
              <w:textAlignment w:val="baseline"/>
              <w:rPr>
                <w:rFonts w:asciiTheme="majorBidi" w:hAnsiTheme="majorBidi"/>
                <w:szCs w:val="20"/>
                <w:rtl/>
                <w:lang w:bidi="ar-JO"/>
              </w:rPr>
            </w:pPr>
          </w:p>
          <w:p w:rsidR="00F51CE4" w:rsidRPr="00F51CE4" w:rsidRDefault="00F51CE4" w:rsidP="00F51CE4">
            <w:pPr>
              <w:overflowPunct w:val="0"/>
              <w:autoSpaceDE w:val="0"/>
              <w:autoSpaceDN w:val="0"/>
              <w:bidi/>
              <w:adjustRightInd w:val="0"/>
              <w:textAlignment w:val="baseline"/>
              <w:rPr>
                <w:rFonts w:asciiTheme="majorBidi" w:hAnsiTheme="majorBidi"/>
                <w:szCs w:val="20"/>
                <w:rtl/>
                <w:lang w:bidi="ar-JO"/>
              </w:rPr>
            </w:pPr>
          </w:p>
          <w:p w:rsidR="00F51CE4" w:rsidRPr="00F51CE4" w:rsidRDefault="00F51CE4" w:rsidP="00F51CE4">
            <w:pPr>
              <w:numPr>
                <w:ilvl w:val="0"/>
                <w:numId w:val="28"/>
              </w:numPr>
              <w:overflowPunct w:val="0"/>
              <w:autoSpaceDE w:val="0"/>
              <w:autoSpaceDN w:val="0"/>
              <w:bidi/>
              <w:adjustRightInd w:val="0"/>
              <w:jc w:val="center"/>
              <w:textAlignment w:val="baseline"/>
              <w:rPr>
                <w:rFonts w:asciiTheme="majorBidi" w:hAnsiTheme="majorBidi"/>
                <w:sz w:val="24"/>
                <w:u w:val="single"/>
                <w:lang w:bidi="ar-JO"/>
              </w:rPr>
            </w:pPr>
            <w:r w:rsidRPr="00F51CE4">
              <w:rPr>
                <w:rFonts w:cs="Arabic Transparent"/>
                <w:sz w:val="22"/>
                <w:szCs w:val="22"/>
              </w:rPr>
              <w:t>Shannon Hodges</w:t>
            </w:r>
            <w:r w:rsidRPr="00F51CE4">
              <w:rPr>
                <w:rFonts w:asciiTheme="majorBidi" w:hAnsiTheme="majorBidi"/>
                <w:szCs w:val="20"/>
                <w:lang w:bidi="ar-JO"/>
              </w:rPr>
              <w:t xml:space="preserve"> (2010) </w:t>
            </w:r>
            <w:r w:rsidRPr="00F51CE4">
              <w:rPr>
                <w:rFonts w:asciiTheme="majorBidi" w:hAnsiTheme="majorBidi"/>
                <w:b/>
                <w:bCs/>
                <w:szCs w:val="20"/>
                <w:lang w:bidi="ar-JO"/>
              </w:rPr>
              <w:t xml:space="preserve">The </w:t>
            </w:r>
            <w:proofErr w:type="spellStart"/>
            <w:r w:rsidRPr="00F51CE4">
              <w:rPr>
                <w:rFonts w:asciiTheme="majorBidi" w:hAnsiTheme="majorBidi"/>
                <w:b/>
                <w:bCs/>
                <w:szCs w:val="20"/>
                <w:lang w:bidi="ar-JO"/>
              </w:rPr>
              <w:t>Counseling</w:t>
            </w:r>
            <w:proofErr w:type="spellEnd"/>
            <w:r w:rsidRPr="00F51CE4">
              <w:rPr>
                <w:rFonts w:asciiTheme="majorBidi" w:hAnsiTheme="majorBidi"/>
                <w:b/>
                <w:bCs/>
                <w:szCs w:val="20"/>
                <w:lang w:bidi="ar-JO"/>
              </w:rPr>
              <w:t xml:space="preserve"> Practicum and Internship Manual: A Resource for Graduate </w:t>
            </w:r>
            <w:proofErr w:type="spellStart"/>
            <w:r w:rsidRPr="00F51CE4">
              <w:rPr>
                <w:rFonts w:asciiTheme="majorBidi" w:hAnsiTheme="majorBidi"/>
                <w:b/>
                <w:bCs/>
                <w:szCs w:val="20"/>
                <w:lang w:bidi="ar-JO"/>
              </w:rPr>
              <w:t>Counseling</w:t>
            </w:r>
            <w:proofErr w:type="spellEnd"/>
            <w:r w:rsidRPr="00F51CE4">
              <w:rPr>
                <w:rFonts w:asciiTheme="majorBidi" w:hAnsiTheme="majorBidi"/>
                <w:b/>
                <w:bCs/>
                <w:szCs w:val="20"/>
                <w:lang w:bidi="ar-JO"/>
              </w:rPr>
              <w:t xml:space="preserve"> Students, </w:t>
            </w:r>
          </w:p>
          <w:p w:rsidR="008D32FE" w:rsidRPr="00F51CE4" w:rsidRDefault="008D32FE" w:rsidP="00F51CE4">
            <w:pPr>
              <w:jc w:val="center"/>
              <w:rPr>
                <w:rFonts w:asciiTheme="majorBidi" w:hAnsiTheme="majorBidi" w:cstheme="majorBidi"/>
                <w:sz w:val="24"/>
                <w:lang w:val="en-US" w:bidi="ar-JO"/>
              </w:rPr>
            </w:pPr>
          </w:p>
        </w:tc>
        <w:tc>
          <w:tcPr>
            <w:tcW w:w="851" w:type="dxa"/>
            <w:shd w:val="clear" w:color="auto" w:fill="auto"/>
          </w:tcPr>
          <w:p w:rsidR="006B0061" w:rsidRPr="0030526D" w:rsidRDefault="006B0061" w:rsidP="00C256F4">
            <w:pPr>
              <w:tabs>
                <w:tab w:val="left" w:pos="0"/>
              </w:tabs>
              <w:bidi/>
              <w:rPr>
                <w:rFonts w:asciiTheme="majorBidi" w:hAnsiTheme="majorBidi" w:cstheme="majorBidi"/>
                <w:sz w:val="24"/>
              </w:rPr>
            </w:pPr>
          </w:p>
        </w:tc>
        <w:tc>
          <w:tcPr>
            <w:tcW w:w="992" w:type="dxa"/>
            <w:shd w:val="clear" w:color="auto" w:fill="auto"/>
          </w:tcPr>
          <w:p w:rsidR="006B0061" w:rsidRPr="0030526D" w:rsidRDefault="006B0061" w:rsidP="00C256F4">
            <w:pPr>
              <w:tabs>
                <w:tab w:val="left" w:pos="0"/>
              </w:tabs>
              <w:bidi/>
              <w:rPr>
                <w:rFonts w:asciiTheme="majorBidi" w:hAnsiTheme="majorBidi" w:cstheme="majorBidi"/>
                <w:sz w:val="24"/>
                <w:lang w:bidi="ar-JO"/>
              </w:rPr>
            </w:pPr>
          </w:p>
        </w:tc>
        <w:tc>
          <w:tcPr>
            <w:tcW w:w="1418" w:type="dxa"/>
            <w:shd w:val="clear" w:color="auto" w:fill="auto"/>
          </w:tcPr>
          <w:p w:rsidR="00FE4A71" w:rsidRDefault="00FE4A71" w:rsidP="00FE4A71">
            <w:pPr>
              <w:tabs>
                <w:tab w:val="left" w:pos="0"/>
              </w:tabs>
              <w:bidi/>
              <w:jc w:val="center"/>
              <w:rPr>
                <w:rFonts w:asciiTheme="majorBidi" w:hAnsiTheme="majorBidi" w:cstheme="majorBidi"/>
                <w:sz w:val="24"/>
                <w:rtl/>
              </w:rPr>
            </w:pPr>
          </w:p>
          <w:p w:rsidR="006B0061" w:rsidRPr="0030526D" w:rsidRDefault="00832259" w:rsidP="00FE4A71">
            <w:pPr>
              <w:tabs>
                <w:tab w:val="left" w:pos="0"/>
              </w:tabs>
              <w:bidi/>
              <w:jc w:val="center"/>
              <w:rPr>
                <w:rFonts w:asciiTheme="majorBidi" w:hAnsiTheme="majorBidi" w:cstheme="majorBidi"/>
                <w:sz w:val="24"/>
                <w:rtl/>
                <w:lang w:bidi="ar-JO"/>
              </w:rPr>
            </w:pPr>
            <w:r>
              <w:rPr>
                <w:rFonts w:asciiTheme="majorBidi" w:hAnsiTheme="majorBidi" w:cstheme="majorBidi" w:hint="cs"/>
                <w:sz w:val="24"/>
                <w:rtl/>
              </w:rPr>
              <w:t>د. عادل طنوس</w:t>
            </w:r>
          </w:p>
        </w:tc>
        <w:tc>
          <w:tcPr>
            <w:tcW w:w="850" w:type="dxa"/>
            <w:shd w:val="clear" w:color="auto" w:fill="auto"/>
          </w:tcPr>
          <w:p w:rsidR="00A12A1A" w:rsidRDefault="00590A5D" w:rsidP="00F51CE4">
            <w:pPr>
              <w:tabs>
                <w:tab w:val="left" w:pos="0"/>
              </w:tabs>
              <w:bidi/>
              <w:jc w:val="center"/>
              <w:rPr>
                <w:rFonts w:cs="Simplified Arabic"/>
                <w:rtl/>
              </w:rPr>
            </w:pPr>
            <w:r w:rsidRPr="009A6250">
              <w:rPr>
                <w:rFonts w:cs="Simplified Arabic" w:hint="cs"/>
                <w:rtl/>
              </w:rPr>
              <w:t>الأول</w:t>
            </w:r>
          </w:p>
          <w:p w:rsidR="006B0061" w:rsidRPr="009A6250" w:rsidRDefault="006B0061" w:rsidP="00FE4A71">
            <w:pPr>
              <w:tabs>
                <w:tab w:val="left" w:pos="0"/>
              </w:tabs>
              <w:bidi/>
              <w:jc w:val="center"/>
              <w:rPr>
                <w:rFonts w:cs="Simplified Arabic"/>
                <w:rtl/>
              </w:rPr>
            </w:pPr>
          </w:p>
        </w:tc>
        <w:tc>
          <w:tcPr>
            <w:tcW w:w="3868" w:type="dxa"/>
            <w:shd w:val="clear" w:color="auto" w:fill="auto"/>
          </w:tcPr>
          <w:p w:rsidR="00FE4A71" w:rsidRPr="00F51CE4" w:rsidRDefault="00F51CE4" w:rsidP="00F51CE4">
            <w:pPr>
              <w:pStyle w:val="ListParagraph"/>
              <w:numPr>
                <w:ilvl w:val="0"/>
                <w:numId w:val="25"/>
              </w:numPr>
              <w:tabs>
                <w:tab w:val="left" w:pos="7314"/>
              </w:tabs>
              <w:bidi/>
              <w:jc w:val="both"/>
              <w:rPr>
                <w:rFonts w:asciiTheme="majorBidi" w:hAnsiTheme="majorBidi" w:cstheme="majorBidi"/>
                <w:sz w:val="26"/>
                <w:szCs w:val="26"/>
                <w:rtl/>
              </w:rPr>
            </w:pPr>
            <w:r w:rsidRPr="00F51CE4">
              <w:rPr>
                <w:rFonts w:asciiTheme="majorBidi" w:hAnsiTheme="majorBidi" w:cstheme="majorBidi" w:hint="cs"/>
                <w:sz w:val="26"/>
                <w:szCs w:val="26"/>
                <w:rtl/>
              </w:rPr>
              <w:t>عرض ومناقشة الخطة الدراسية ومتطلبات التدريب.</w:t>
            </w:r>
          </w:p>
        </w:tc>
      </w:tr>
      <w:tr w:rsidR="00FE4A71" w:rsidRPr="009A2DA2" w:rsidTr="00F51CE4">
        <w:trPr>
          <w:trHeight w:val="365"/>
        </w:trPr>
        <w:tc>
          <w:tcPr>
            <w:tcW w:w="1985" w:type="dxa"/>
            <w:vMerge/>
            <w:shd w:val="clear" w:color="auto" w:fill="auto"/>
          </w:tcPr>
          <w:p w:rsidR="00832259" w:rsidRPr="0030526D" w:rsidRDefault="00832259" w:rsidP="00C256F4">
            <w:pPr>
              <w:tabs>
                <w:tab w:val="left" w:pos="0"/>
              </w:tabs>
              <w:bidi/>
              <w:rPr>
                <w:rFonts w:asciiTheme="majorBidi" w:hAnsiTheme="majorBidi" w:cstheme="majorBidi"/>
                <w:sz w:val="24"/>
              </w:rPr>
            </w:pPr>
          </w:p>
        </w:tc>
        <w:tc>
          <w:tcPr>
            <w:tcW w:w="851" w:type="dxa"/>
            <w:shd w:val="clear" w:color="auto" w:fill="auto"/>
          </w:tcPr>
          <w:p w:rsidR="00832259" w:rsidRPr="0030526D" w:rsidRDefault="00832259" w:rsidP="00C256F4">
            <w:pPr>
              <w:tabs>
                <w:tab w:val="left" w:pos="0"/>
              </w:tabs>
              <w:bidi/>
              <w:rPr>
                <w:rFonts w:asciiTheme="majorBidi" w:hAnsiTheme="majorBidi" w:cstheme="majorBidi"/>
                <w:sz w:val="24"/>
              </w:rPr>
            </w:pPr>
          </w:p>
        </w:tc>
        <w:tc>
          <w:tcPr>
            <w:tcW w:w="992" w:type="dxa"/>
            <w:shd w:val="clear" w:color="auto" w:fill="auto"/>
          </w:tcPr>
          <w:p w:rsidR="00832259" w:rsidRPr="0030526D" w:rsidRDefault="00832259" w:rsidP="00C256F4">
            <w:pPr>
              <w:tabs>
                <w:tab w:val="left" w:pos="0"/>
              </w:tabs>
              <w:bidi/>
              <w:rPr>
                <w:rFonts w:asciiTheme="majorBidi" w:hAnsiTheme="majorBidi" w:cstheme="majorBidi"/>
                <w:sz w:val="24"/>
              </w:rPr>
            </w:pPr>
          </w:p>
        </w:tc>
        <w:tc>
          <w:tcPr>
            <w:tcW w:w="1418" w:type="dxa"/>
            <w:shd w:val="clear" w:color="auto" w:fill="auto"/>
          </w:tcPr>
          <w:p w:rsidR="00FE5595" w:rsidRPr="00FE5595" w:rsidRDefault="00FE5595" w:rsidP="00B44D6B">
            <w:pPr>
              <w:rPr>
                <w:rFonts w:asciiTheme="majorBidi" w:hAnsiTheme="majorBidi" w:cstheme="majorBidi"/>
                <w:sz w:val="24"/>
                <w:lang w:val="en-US"/>
              </w:rPr>
            </w:pPr>
          </w:p>
          <w:p w:rsidR="00832259" w:rsidRDefault="00832259" w:rsidP="00FE4A71">
            <w:pPr>
              <w:jc w:val="center"/>
              <w:rPr>
                <w:rtl/>
                <w:lang w:bidi="ar-JO"/>
              </w:rPr>
            </w:pPr>
            <w:r w:rsidRPr="00111F1D">
              <w:rPr>
                <w:rFonts w:asciiTheme="majorBidi" w:hAnsiTheme="majorBidi" w:cstheme="majorBidi" w:hint="cs"/>
                <w:sz w:val="24"/>
                <w:rtl/>
              </w:rPr>
              <w:t>د. عادل طنوس</w:t>
            </w:r>
          </w:p>
        </w:tc>
        <w:tc>
          <w:tcPr>
            <w:tcW w:w="850" w:type="dxa"/>
            <w:shd w:val="clear" w:color="auto" w:fill="auto"/>
          </w:tcPr>
          <w:p w:rsidR="0070785B" w:rsidRDefault="00F51CE4" w:rsidP="00F51CE4">
            <w:pPr>
              <w:tabs>
                <w:tab w:val="left" w:pos="0"/>
              </w:tabs>
              <w:overflowPunct w:val="0"/>
              <w:autoSpaceDE w:val="0"/>
              <w:autoSpaceDN w:val="0"/>
              <w:bidi/>
              <w:adjustRightInd w:val="0"/>
              <w:jc w:val="center"/>
              <w:textAlignment w:val="baseline"/>
              <w:rPr>
                <w:rFonts w:cs="Simplified Arabic"/>
                <w:rtl/>
              </w:rPr>
            </w:pPr>
            <w:r>
              <w:rPr>
                <w:rFonts w:cs="Simplified Arabic" w:hint="cs"/>
                <w:rtl/>
              </w:rPr>
              <w:t>الثاني</w:t>
            </w:r>
          </w:p>
          <w:p w:rsidR="00832259" w:rsidRPr="009A6250" w:rsidRDefault="00832259" w:rsidP="00F51CE4">
            <w:pPr>
              <w:tabs>
                <w:tab w:val="left" w:pos="0"/>
              </w:tabs>
              <w:overflowPunct w:val="0"/>
              <w:autoSpaceDE w:val="0"/>
              <w:autoSpaceDN w:val="0"/>
              <w:bidi/>
              <w:adjustRightInd w:val="0"/>
              <w:jc w:val="center"/>
              <w:textAlignment w:val="baseline"/>
              <w:rPr>
                <w:rFonts w:cs="Simplified Arabic"/>
                <w:lang w:bidi="ar-JO"/>
              </w:rPr>
            </w:pPr>
          </w:p>
        </w:tc>
        <w:tc>
          <w:tcPr>
            <w:tcW w:w="3868" w:type="dxa"/>
            <w:shd w:val="clear" w:color="auto" w:fill="auto"/>
          </w:tcPr>
          <w:p w:rsidR="00832259" w:rsidRPr="00F51CE4" w:rsidRDefault="00F51CE4" w:rsidP="00F51CE4">
            <w:pPr>
              <w:pStyle w:val="ListParagraph"/>
              <w:numPr>
                <w:ilvl w:val="0"/>
                <w:numId w:val="25"/>
              </w:numPr>
              <w:tabs>
                <w:tab w:val="left" w:pos="7314"/>
              </w:tabs>
              <w:bidi/>
              <w:rPr>
                <w:rFonts w:asciiTheme="majorBidi" w:hAnsiTheme="majorBidi" w:cstheme="majorBidi"/>
                <w:b/>
                <w:bCs/>
                <w:sz w:val="24"/>
                <w:lang w:bidi="ar-JO"/>
              </w:rPr>
            </w:pPr>
            <w:r w:rsidRPr="00F51CE4">
              <w:rPr>
                <w:rFonts w:asciiTheme="majorBidi" w:hAnsiTheme="majorBidi" w:cstheme="majorBidi" w:hint="cs"/>
                <w:sz w:val="26"/>
                <w:szCs w:val="26"/>
                <w:rtl/>
              </w:rPr>
              <w:t>العملية الارشادية خطواتها وعناصرها.</w:t>
            </w:r>
          </w:p>
        </w:tc>
      </w:tr>
      <w:tr w:rsidR="00FE4A71" w:rsidRPr="009A2DA2" w:rsidTr="00F51CE4">
        <w:trPr>
          <w:trHeight w:val="782"/>
        </w:trPr>
        <w:tc>
          <w:tcPr>
            <w:tcW w:w="1985" w:type="dxa"/>
            <w:vMerge/>
            <w:shd w:val="clear" w:color="auto" w:fill="auto"/>
          </w:tcPr>
          <w:p w:rsidR="00832259" w:rsidRPr="0030526D" w:rsidRDefault="00832259" w:rsidP="00C256F4">
            <w:pPr>
              <w:tabs>
                <w:tab w:val="left" w:pos="0"/>
              </w:tabs>
              <w:bidi/>
              <w:rPr>
                <w:rFonts w:asciiTheme="majorBidi" w:hAnsiTheme="majorBidi" w:cstheme="majorBidi"/>
                <w:sz w:val="24"/>
              </w:rPr>
            </w:pPr>
          </w:p>
        </w:tc>
        <w:tc>
          <w:tcPr>
            <w:tcW w:w="851" w:type="dxa"/>
            <w:shd w:val="clear" w:color="auto" w:fill="auto"/>
          </w:tcPr>
          <w:p w:rsidR="00832259" w:rsidRDefault="00832259" w:rsidP="006C77F5">
            <w:pPr>
              <w:tabs>
                <w:tab w:val="left" w:pos="0"/>
              </w:tabs>
              <w:bidi/>
              <w:jc w:val="center"/>
              <w:rPr>
                <w:rFonts w:asciiTheme="majorBidi" w:hAnsiTheme="majorBidi" w:cstheme="majorBidi"/>
                <w:b/>
                <w:bCs/>
                <w:sz w:val="24"/>
                <w:rtl/>
              </w:rPr>
            </w:pPr>
          </w:p>
          <w:p w:rsidR="00832259" w:rsidRPr="0030526D" w:rsidRDefault="00832259" w:rsidP="008A63D8">
            <w:pPr>
              <w:tabs>
                <w:tab w:val="left" w:pos="0"/>
              </w:tabs>
              <w:bidi/>
              <w:rPr>
                <w:rFonts w:asciiTheme="majorBidi" w:hAnsiTheme="majorBidi" w:cstheme="majorBidi"/>
                <w:sz w:val="24"/>
              </w:rPr>
            </w:pPr>
          </w:p>
        </w:tc>
        <w:tc>
          <w:tcPr>
            <w:tcW w:w="992" w:type="dxa"/>
            <w:shd w:val="clear" w:color="auto" w:fill="auto"/>
          </w:tcPr>
          <w:p w:rsidR="00832259" w:rsidRDefault="00832259" w:rsidP="007456AC">
            <w:pPr>
              <w:tabs>
                <w:tab w:val="left" w:pos="0"/>
              </w:tabs>
              <w:bidi/>
              <w:jc w:val="center"/>
              <w:rPr>
                <w:rFonts w:asciiTheme="majorBidi" w:hAnsiTheme="majorBidi" w:cstheme="majorBidi"/>
                <w:sz w:val="24"/>
                <w:rtl/>
              </w:rPr>
            </w:pPr>
          </w:p>
          <w:p w:rsidR="00832259" w:rsidRPr="0030526D" w:rsidRDefault="00832259" w:rsidP="008A63D8">
            <w:pPr>
              <w:tabs>
                <w:tab w:val="left" w:pos="0"/>
              </w:tabs>
              <w:bidi/>
              <w:rPr>
                <w:rFonts w:asciiTheme="majorBidi" w:hAnsiTheme="majorBidi" w:cstheme="majorBidi"/>
                <w:sz w:val="24"/>
              </w:rPr>
            </w:pPr>
          </w:p>
        </w:tc>
        <w:tc>
          <w:tcPr>
            <w:tcW w:w="1418" w:type="dxa"/>
            <w:shd w:val="clear" w:color="auto" w:fill="auto"/>
          </w:tcPr>
          <w:p w:rsidR="0070785B" w:rsidRPr="00FE4A71" w:rsidRDefault="0070785B" w:rsidP="000600F2">
            <w:pPr>
              <w:rPr>
                <w:rFonts w:asciiTheme="majorBidi" w:hAnsiTheme="majorBidi" w:cstheme="majorBidi"/>
                <w:sz w:val="24"/>
                <w:rtl/>
                <w:lang w:val="en-US" w:bidi="ar-JO"/>
              </w:rPr>
            </w:pPr>
          </w:p>
          <w:p w:rsidR="00832259" w:rsidRDefault="00832259" w:rsidP="00FE4A71">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70785B">
            <w:pPr>
              <w:rPr>
                <w:lang w:val="en-US"/>
              </w:rPr>
            </w:pPr>
          </w:p>
        </w:tc>
        <w:tc>
          <w:tcPr>
            <w:tcW w:w="850" w:type="dxa"/>
            <w:shd w:val="clear" w:color="auto" w:fill="auto"/>
          </w:tcPr>
          <w:p w:rsidR="00832259" w:rsidRPr="008A63D8" w:rsidRDefault="00832259" w:rsidP="00F51CE4">
            <w:pPr>
              <w:tabs>
                <w:tab w:val="left" w:pos="0"/>
              </w:tabs>
              <w:bidi/>
              <w:jc w:val="center"/>
              <w:rPr>
                <w:rFonts w:cs="Simplified Arabic"/>
                <w:rtl/>
              </w:rPr>
            </w:pPr>
            <w:r>
              <w:rPr>
                <w:rFonts w:cs="Simplified Arabic" w:hint="cs"/>
                <w:rtl/>
              </w:rPr>
              <w:t>ال</w:t>
            </w:r>
            <w:r w:rsidR="00F51CE4">
              <w:rPr>
                <w:rFonts w:cs="Simplified Arabic" w:hint="cs"/>
                <w:rtl/>
              </w:rPr>
              <w:t>ثالث</w:t>
            </w:r>
          </w:p>
        </w:tc>
        <w:tc>
          <w:tcPr>
            <w:tcW w:w="3868" w:type="dxa"/>
            <w:shd w:val="clear" w:color="auto" w:fill="auto"/>
          </w:tcPr>
          <w:p w:rsidR="00F51CE4" w:rsidRPr="00F51CE4" w:rsidRDefault="00F51CE4" w:rsidP="00F51CE4">
            <w:pPr>
              <w:pStyle w:val="ListParagraph"/>
              <w:numPr>
                <w:ilvl w:val="0"/>
                <w:numId w:val="25"/>
              </w:numPr>
              <w:tabs>
                <w:tab w:val="left" w:pos="7314"/>
              </w:tabs>
              <w:bidi/>
              <w:rPr>
                <w:rFonts w:asciiTheme="majorBidi" w:hAnsiTheme="majorBidi" w:cstheme="majorBidi"/>
                <w:b/>
                <w:bCs/>
                <w:sz w:val="24"/>
                <w:lang w:bidi="ar-JO"/>
              </w:rPr>
            </w:pPr>
            <w:r w:rsidRPr="00F51CE4">
              <w:rPr>
                <w:rFonts w:ascii="Times New Roman" w:hAnsi="Times New Roman"/>
                <w:sz w:val="26"/>
                <w:szCs w:val="26"/>
                <w:rtl/>
                <w:lang w:val="en-US"/>
              </w:rPr>
              <w:t>النمذجة وتطبيقاتها</w:t>
            </w:r>
            <w:r w:rsidRPr="00F51CE4">
              <w:rPr>
                <w:rFonts w:ascii="Times New Roman" w:hAnsi="Times New Roman" w:hint="cs"/>
                <w:sz w:val="26"/>
                <w:szCs w:val="26"/>
                <w:rtl/>
                <w:lang w:val="en-US"/>
              </w:rPr>
              <w:t xml:space="preserve"> </w:t>
            </w:r>
          </w:p>
          <w:p w:rsidR="0070785B" w:rsidRPr="00F51CE4" w:rsidRDefault="00F51CE4" w:rsidP="00F51CE4">
            <w:pPr>
              <w:pStyle w:val="ListParagraph"/>
              <w:tabs>
                <w:tab w:val="left" w:pos="7314"/>
              </w:tabs>
              <w:bidi/>
              <w:ind w:left="360"/>
              <w:jc w:val="right"/>
              <w:rPr>
                <w:rFonts w:asciiTheme="majorBidi" w:hAnsiTheme="majorBidi" w:cstheme="majorBidi"/>
                <w:b/>
                <w:bCs/>
                <w:sz w:val="24"/>
                <w:rtl/>
                <w:lang w:bidi="ar-JO"/>
              </w:rPr>
            </w:pPr>
            <w:r w:rsidRPr="00F51CE4">
              <w:rPr>
                <w:rFonts w:ascii="Times New Roman" w:hAnsi="Times New Roman" w:hint="cs"/>
                <w:sz w:val="26"/>
                <w:szCs w:val="26"/>
                <w:rtl/>
                <w:lang w:val="en-US" w:bidi="ar-JO"/>
              </w:rPr>
              <w:t xml:space="preserve">                      </w:t>
            </w:r>
            <w:r w:rsidRPr="00F51CE4">
              <w:rPr>
                <w:rFonts w:ascii="Times New Roman" w:hAnsi="Times New Roman"/>
                <w:sz w:val="26"/>
                <w:szCs w:val="26"/>
                <w:lang w:val="en-US"/>
              </w:rPr>
              <w:t>(Modeling)</w:t>
            </w:r>
            <w:r w:rsidRPr="00F51CE4">
              <w:rPr>
                <w:rFonts w:ascii="Times New Roman" w:hAnsi="Times New Roman" w:hint="cs"/>
                <w:sz w:val="26"/>
                <w:szCs w:val="26"/>
                <w:rtl/>
                <w:lang w:val="en-US" w:bidi="ar-JO"/>
              </w:rPr>
              <w:t xml:space="preserve">                   </w:t>
            </w:r>
          </w:p>
        </w:tc>
      </w:tr>
      <w:tr w:rsidR="00FE4A71" w:rsidRPr="009A6250" w:rsidTr="00F51CE4">
        <w:trPr>
          <w:trHeight w:val="345"/>
        </w:trPr>
        <w:tc>
          <w:tcPr>
            <w:tcW w:w="1985" w:type="dxa"/>
            <w:vMerge/>
            <w:shd w:val="clear" w:color="auto" w:fill="auto"/>
          </w:tcPr>
          <w:p w:rsidR="00832259" w:rsidRPr="0030526D" w:rsidRDefault="00832259" w:rsidP="00C256F4">
            <w:pPr>
              <w:tabs>
                <w:tab w:val="left" w:pos="0"/>
              </w:tabs>
              <w:bidi/>
              <w:rPr>
                <w:rFonts w:asciiTheme="majorBidi" w:hAnsiTheme="majorBidi" w:cstheme="majorBidi"/>
                <w:sz w:val="24"/>
              </w:rPr>
            </w:pPr>
          </w:p>
        </w:tc>
        <w:tc>
          <w:tcPr>
            <w:tcW w:w="851" w:type="dxa"/>
            <w:shd w:val="clear" w:color="auto" w:fill="auto"/>
          </w:tcPr>
          <w:p w:rsidR="00832259" w:rsidRPr="0030526D" w:rsidRDefault="00832259" w:rsidP="00955719">
            <w:pPr>
              <w:tabs>
                <w:tab w:val="left" w:pos="0"/>
              </w:tabs>
              <w:bidi/>
              <w:rPr>
                <w:rFonts w:asciiTheme="majorBidi" w:hAnsiTheme="majorBidi" w:cstheme="majorBidi"/>
                <w:sz w:val="24"/>
              </w:rPr>
            </w:pPr>
          </w:p>
        </w:tc>
        <w:tc>
          <w:tcPr>
            <w:tcW w:w="992" w:type="dxa"/>
            <w:shd w:val="clear" w:color="auto" w:fill="auto"/>
          </w:tcPr>
          <w:p w:rsidR="00832259" w:rsidRPr="0030526D" w:rsidRDefault="00832259" w:rsidP="00C256F4">
            <w:pPr>
              <w:tabs>
                <w:tab w:val="left" w:pos="0"/>
              </w:tabs>
              <w:bidi/>
              <w:rPr>
                <w:rFonts w:asciiTheme="majorBidi" w:hAnsiTheme="majorBidi" w:cstheme="majorBidi"/>
                <w:sz w:val="24"/>
              </w:rPr>
            </w:pPr>
          </w:p>
        </w:tc>
        <w:tc>
          <w:tcPr>
            <w:tcW w:w="1418" w:type="dxa"/>
            <w:shd w:val="clear" w:color="auto" w:fill="auto"/>
          </w:tcPr>
          <w:p w:rsidR="00B44D6B" w:rsidRPr="00FE4A71" w:rsidRDefault="00B44D6B" w:rsidP="00B44D6B">
            <w:pPr>
              <w:rPr>
                <w:rFonts w:asciiTheme="majorBidi" w:hAnsiTheme="majorBidi" w:cstheme="majorBidi"/>
                <w:sz w:val="24"/>
                <w:rtl/>
                <w:lang w:val="en-US" w:bidi="ar-JO"/>
              </w:rPr>
            </w:pPr>
          </w:p>
          <w:p w:rsidR="00832259" w:rsidRDefault="00832259" w:rsidP="00FE4A71">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FE4A71">
            <w:pPr>
              <w:jc w:val="center"/>
              <w:rPr>
                <w:lang w:val="en-US"/>
              </w:rPr>
            </w:pPr>
          </w:p>
        </w:tc>
        <w:tc>
          <w:tcPr>
            <w:tcW w:w="850" w:type="dxa"/>
            <w:shd w:val="clear" w:color="auto" w:fill="auto"/>
          </w:tcPr>
          <w:p w:rsidR="00832259" w:rsidRPr="00B9195A" w:rsidRDefault="00832259" w:rsidP="00F51CE4">
            <w:pPr>
              <w:tabs>
                <w:tab w:val="left" w:pos="0"/>
              </w:tabs>
              <w:bidi/>
              <w:jc w:val="center"/>
              <w:rPr>
                <w:rFonts w:cs="Simplified Arabic"/>
              </w:rPr>
            </w:pPr>
            <w:r>
              <w:rPr>
                <w:rFonts w:cs="Simplified Arabic" w:hint="cs"/>
                <w:rtl/>
              </w:rPr>
              <w:t>ال</w:t>
            </w:r>
            <w:r w:rsidR="00F51CE4">
              <w:rPr>
                <w:rFonts w:cs="Simplified Arabic" w:hint="cs"/>
                <w:rtl/>
              </w:rPr>
              <w:t>رابع</w:t>
            </w:r>
          </w:p>
        </w:tc>
        <w:tc>
          <w:tcPr>
            <w:tcW w:w="3868" w:type="dxa"/>
            <w:shd w:val="clear" w:color="auto" w:fill="auto"/>
          </w:tcPr>
          <w:p w:rsidR="00832259" w:rsidRPr="00F51CE4" w:rsidRDefault="00F51CE4" w:rsidP="00F51CE4">
            <w:pPr>
              <w:pStyle w:val="ListParagraph"/>
              <w:numPr>
                <w:ilvl w:val="0"/>
                <w:numId w:val="25"/>
              </w:numPr>
              <w:tabs>
                <w:tab w:val="left" w:pos="7314"/>
              </w:tabs>
              <w:bidi/>
              <w:rPr>
                <w:rFonts w:asciiTheme="majorBidi" w:hAnsiTheme="majorBidi" w:cstheme="majorBidi"/>
                <w:b/>
                <w:bCs/>
                <w:sz w:val="24"/>
                <w:lang w:bidi="ar-JO"/>
              </w:rPr>
            </w:pPr>
            <w:r w:rsidRPr="00F51CE4">
              <w:rPr>
                <w:rFonts w:ascii="Times New Roman" w:hAnsi="Times New Roman" w:hint="cs"/>
                <w:sz w:val="26"/>
                <w:szCs w:val="26"/>
                <w:rtl/>
                <w:lang w:val="en-US" w:bidi="ar-JO"/>
              </w:rPr>
              <w:t xml:space="preserve">ايقاف التفكير                                   </w:t>
            </w:r>
            <w:r w:rsidRPr="00F51CE4">
              <w:rPr>
                <w:rFonts w:ascii="Times New Roman" w:hAnsi="Times New Roman"/>
                <w:sz w:val="26"/>
                <w:szCs w:val="26"/>
                <w:lang w:val="en-US" w:bidi="ar-JO"/>
              </w:rPr>
              <w:t>(Thought Stopping)</w:t>
            </w:r>
            <w:r>
              <w:rPr>
                <w:rFonts w:ascii="Times New Roman" w:hAnsi="Times New Roman"/>
                <w:sz w:val="26"/>
                <w:szCs w:val="26"/>
                <w:lang w:val="en-US" w:bidi="ar-JO"/>
              </w:rPr>
              <w:t xml:space="preserve">                     </w:t>
            </w:r>
          </w:p>
        </w:tc>
      </w:tr>
      <w:tr w:rsidR="00FE4A71" w:rsidRPr="002F5EDA" w:rsidTr="00F51CE4">
        <w:trPr>
          <w:trHeight w:val="345"/>
        </w:trPr>
        <w:tc>
          <w:tcPr>
            <w:tcW w:w="1985" w:type="dxa"/>
            <w:vMerge/>
            <w:shd w:val="clear" w:color="auto" w:fill="auto"/>
          </w:tcPr>
          <w:p w:rsidR="00832259" w:rsidRPr="00B9195A" w:rsidRDefault="00832259" w:rsidP="00C256F4">
            <w:pPr>
              <w:tabs>
                <w:tab w:val="left" w:pos="0"/>
              </w:tabs>
              <w:bidi/>
              <w:rPr>
                <w:rFonts w:cs="Simplified Arabic"/>
              </w:rPr>
            </w:pPr>
          </w:p>
        </w:tc>
        <w:tc>
          <w:tcPr>
            <w:tcW w:w="851" w:type="dxa"/>
            <w:shd w:val="clear" w:color="auto" w:fill="auto"/>
          </w:tcPr>
          <w:p w:rsidR="00832259" w:rsidRPr="00B9195A" w:rsidRDefault="00832259" w:rsidP="00955719">
            <w:pPr>
              <w:tabs>
                <w:tab w:val="left" w:pos="0"/>
              </w:tabs>
              <w:bidi/>
              <w:jc w:val="center"/>
              <w:rPr>
                <w:rFonts w:cs="Simplified Arabic"/>
              </w:rPr>
            </w:pPr>
          </w:p>
        </w:tc>
        <w:tc>
          <w:tcPr>
            <w:tcW w:w="992" w:type="dxa"/>
            <w:shd w:val="clear" w:color="auto" w:fill="auto"/>
          </w:tcPr>
          <w:p w:rsidR="00832259" w:rsidRPr="00B9195A" w:rsidRDefault="00832259" w:rsidP="008A63D8">
            <w:pPr>
              <w:tabs>
                <w:tab w:val="left" w:pos="0"/>
              </w:tabs>
              <w:bidi/>
              <w:rPr>
                <w:rFonts w:cs="Simplified Arabic"/>
              </w:rPr>
            </w:pPr>
          </w:p>
        </w:tc>
        <w:tc>
          <w:tcPr>
            <w:tcW w:w="1418" w:type="dxa"/>
            <w:shd w:val="clear" w:color="auto" w:fill="auto"/>
          </w:tcPr>
          <w:p w:rsidR="00C83387" w:rsidRPr="007E1500" w:rsidRDefault="00C83387" w:rsidP="00F51CE4">
            <w:pPr>
              <w:rPr>
                <w:rFonts w:asciiTheme="majorBidi" w:hAnsiTheme="majorBidi" w:cstheme="majorBidi"/>
                <w:sz w:val="24"/>
                <w:rtl/>
                <w:lang w:val="en-US"/>
              </w:rPr>
            </w:pPr>
          </w:p>
          <w:p w:rsidR="00832259" w:rsidRDefault="00832259" w:rsidP="00240FC8">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FE4A71">
            <w:pPr>
              <w:jc w:val="center"/>
              <w:rPr>
                <w:lang w:val="en-US"/>
              </w:rPr>
            </w:pPr>
          </w:p>
        </w:tc>
        <w:tc>
          <w:tcPr>
            <w:tcW w:w="850" w:type="dxa"/>
            <w:shd w:val="clear" w:color="auto" w:fill="auto"/>
          </w:tcPr>
          <w:p w:rsidR="00832259" w:rsidRPr="008A63D8" w:rsidRDefault="00832259" w:rsidP="00F51CE4">
            <w:pPr>
              <w:tabs>
                <w:tab w:val="left" w:pos="0"/>
              </w:tabs>
              <w:bidi/>
              <w:rPr>
                <w:rFonts w:cs="Simplified Arabic"/>
                <w:rtl/>
                <w:lang w:bidi="ar-JO"/>
              </w:rPr>
            </w:pPr>
            <w:r>
              <w:rPr>
                <w:rFonts w:cs="Simplified Arabic" w:hint="cs"/>
                <w:rtl/>
              </w:rPr>
              <w:t>ال</w:t>
            </w:r>
            <w:r w:rsidR="00F51CE4">
              <w:rPr>
                <w:rFonts w:cs="Simplified Arabic" w:hint="cs"/>
                <w:rtl/>
              </w:rPr>
              <w:t>خامس</w:t>
            </w:r>
          </w:p>
        </w:tc>
        <w:tc>
          <w:tcPr>
            <w:tcW w:w="3868" w:type="dxa"/>
            <w:shd w:val="clear" w:color="auto" w:fill="auto"/>
          </w:tcPr>
          <w:p w:rsidR="00F51CE4" w:rsidRDefault="00F51CE4" w:rsidP="00F51CE4">
            <w:pPr>
              <w:pStyle w:val="ListParagraph"/>
              <w:numPr>
                <w:ilvl w:val="0"/>
                <w:numId w:val="25"/>
              </w:numPr>
              <w:tabs>
                <w:tab w:val="left" w:pos="7314"/>
              </w:tabs>
              <w:bidi/>
              <w:jc w:val="both"/>
              <w:rPr>
                <w:rFonts w:asciiTheme="majorBidi" w:hAnsiTheme="majorBidi" w:cstheme="majorBidi"/>
                <w:b/>
                <w:bCs/>
                <w:sz w:val="24"/>
                <w:lang w:bidi="ar-JO"/>
              </w:rPr>
            </w:pPr>
            <w:r w:rsidRPr="00F51CE4">
              <w:rPr>
                <w:rFonts w:ascii="Times New Roman" w:hAnsi="Times New Roman" w:hint="cs"/>
                <w:sz w:val="26"/>
                <w:szCs w:val="26"/>
                <w:rtl/>
                <w:lang w:val="en-US" w:bidi="ar-JO"/>
              </w:rPr>
              <w:t>اعادة البناء المعرفي</w:t>
            </w:r>
          </w:p>
          <w:p w:rsidR="009F716D" w:rsidRPr="00F51CE4" w:rsidRDefault="00F51CE4" w:rsidP="00F51CE4">
            <w:pPr>
              <w:pStyle w:val="ListParagraph"/>
              <w:tabs>
                <w:tab w:val="left" w:pos="7314"/>
              </w:tabs>
              <w:bidi/>
              <w:ind w:left="360"/>
              <w:jc w:val="right"/>
              <w:rPr>
                <w:rFonts w:asciiTheme="majorBidi" w:hAnsiTheme="majorBidi" w:cstheme="majorBidi"/>
                <w:b/>
                <w:bCs/>
                <w:sz w:val="24"/>
                <w:lang w:bidi="ar-JO"/>
              </w:rPr>
            </w:pPr>
            <w:r w:rsidRPr="00F51CE4">
              <w:rPr>
                <w:rFonts w:ascii="Times New Roman" w:hAnsi="Times New Roman"/>
                <w:sz w:val="26"/>
                <w:szCs w:val="26"/>
                <w:lang w:val="en-US" w:bidi="ar-JO"/>
              </w:rPr>
              <w:t>(Cognitive Restructuring)</w:t>
            </w:r>
            <w:r>
              <w:rPr>
                <w:rFonts w:ascii="Times New Roman" w:hAnsi="Times New Roman"/>
                <w:sz w:val="26"/>
                <w:szCs w:val="26"/>
                <w:lang w:val="en-US" w:bidi="ar-JO"/>
              </w:rPr>
              <w:t xml:space="preserve">          </w:t>
            </w:r>
          </w:p>
        </w:tc>
      </w:tr>
      <w:tr w:rsidR="00295D13" w:rsidRPr="002F5EDA" w:rsidTr="00F51CE4">
        <w:trPr>
          <w:trHeight w:val="345"/>
        </w:trPr>
        <w:tc>
          <w:tcPr>
            <w:tcW w:w="1985" w:type="dxa"/>
            <w:vMerge/>
            <w:shd w:val="clear" w:color="auto" w:fill="auto"/>
          </w:tcPr>
          <w:p w:rsidR="00295D13" w:rsidRPr="00B9195A" w:rsidRDefault="00295D13" w:rsidP="00295D13">
            <w:pPr>
              <w:tabs>
                <w:tab w:val="left" w:pos="0"/>
              </w:tabs>
              <w:bidi/>
              <w:rPr>
                <w:rFonts w:cs="Simplified Arabic"/>
              </w:rPr>
            </w:pPr>
          </w:p>
        </w:tc>
        <w:tc>
          <w:tcPr>
            <w:tcW w:w="851" w:type="dxa"/>
            <w:shd w:val="clear" w:color="auto" w:fill="auto"/>
          </w:tcPr>
          <w:p w:rsidR="00295D13" w:rsidRPr="00B9195A" w:rsidRDefault="00295D13" w:rsidP="00295D13">
            <w:pPr>
              <w:tabs>
                <w:tab w:val="left" w:pos="0"/>
              </w:tabs>
              <w:bidi/>
              <w:jc w:val="center"/>
              <w:rPr>
                <w:rFonts w:cs="Simplified Arabic"/>
              </w:rPr>
            </w:pPr>
          </w:p>
        </w:tc>
        <w:tc>
          <w:tcPr>
            <w:tcW w:w="992" w:type="dxa"/>
            <w:shd w:val="clear" w:color="auto" w:fill="auto"/>
          </w:tcPr>
          <w:p w:rsidR="00295D13" w:rsidRPr="00B9195A" w:rsidRDefault="00295D13" w:rsidP="00295D13">
            <w:pPr>
              <w:tabs>
                <w:tab w:val="left" w:pos="0"/>
              </w:tabs>
              <w:bidi/>
              <w:rPr>
                <w:rFonts w:cs="Simplified Arabic"/>
              </w:rPr>
            </w:pPr>
          </w:p>
        </w:tc>
        <w:tc>
          <w:tcPr>
            <w:tcW w:w="1418" w:type="dxa"/>
            <w:shd w:val="clear" w:color="auto" w:fill="auto"/>
          </w:tcPr>
          <w:p w:rsidR="00295D13" w:rsidRPr="00C83387" w:rsidRDefault="00295D13" w:rsidP="00295D13">
            <w:pPr>
              <w:rPr>
                <w:rFonts w:asciiTheme="majorBidi" w:hAnsiTheme="majorBidi" w:cstheme="majorBidi"/>
                <w:sz w:val="24"/>
                <w:rtl/>
                <w:lang w:val="en-US"/>
              </w:rPr>
            </w:pPr>
          </w:p>
          <w:p w:rsidR="00295D13" w:rsidRDefault="00295D13" w:rsidP="00295D13">
            <w:pPr>
              <w:jc w:val="center"/>
              <w:rPr>
                <w:rtl/>
                <w:lang w:val="en-US" w:bidi="ar-JO"/>
              </w:rPr>
            </w:pPr>
            <w:r w:rsidRPr="00111F1D">
              <w:rPr>
                <w:rFonts w:asciiTheme="majorBidi" w:hAnsiTheme="majorBidi" w:cstheme="majorBidi" w:hint="cs"/>
                <w:sz w:val="24"/>
                <w:rtl/>
              </w:rPr>
              <w:t>د. عادل طنوس</w:t>
            </w:r>
          </w:p>
          <w:p w:rsidR="00295D13" w:rsidRPr="00832259" w:rsidRDefault="00295D13" w:rsidP="00295D13">
            <w:pPr>
              <w:rPr>
                <w:lang w:val="en-US"/>
              </w:rPr>
            </w:pPr>
          </w:p>
        </w:tc>
        <w:tc>
          <w:tcPr>
            <w:tcW w:w="850" w:type="dxa"/>
            <w:shd w:val="clear" w:color="auto" w:fill="auto"/>
          </w:tcPr>
          <w:p w:rsidR="00295D13" w:rsidRDefault="00295D13" w:rsidP="00F51CE4">
            <w:pPr>
              <w:tabs>
                <w:tab w:val="left" w:pos="0"/>
              </w:tabs>
              <w:bidi/>
              <w:jc w:val="center"/>
              <w:rPr>
                <w:rFonts w:cs="Simplified Arabic"/>
                <w:rtl/>
                <w:lang w:bidi="ar-JO"/>
              </w:rPr>
            </w:pPr>
            <w:r>
              <w:rPr>
                <w:rFonts w:cs="Simplified Arabic" w:hint="cs"/>
                <w:rtl/>
              </w:rPr>
              <w:t>السا</w:t>
            </w:r>
            <w:r w:rsidR="00F51CE4">
              <w:rPr>
                <w:rFonts w:cs="Simplified Arabic" w:hint="cs"/>
                <w:rtl/>
              </w:rPr>
              <w:t>دس</w:t>
            </w:r>
          </w:p>
        </w:tc>
        <w:tc>
          <w:tcPr>
            <w:tcW w:w="3868" w:type="dxa"/>
            <w:shd w:val="clear" w:color="auto" w:fill="auto"/>
          </w:tcPr>
          <w:p w:rsidR="00295D13" w:rsidRDefault="00F51CE4" w:rsidP="00F51CE4">
            <w:pPr>
              <w:pStyle w:val="ListParagraph"/>
              <w:numPr>
                <w:ilvl w:val="0"/>
                <w:numId w:val="25"/>
              </w:numPr>
              <w:tabs>
                <w:tab w:val="left" w:pos="7314"/>
              </w:tabs>
              <w:bidi/>
              <w:rPr>
                <w:rFonts w:asciiTheme="majorBidi" w:hAnsiTheme="majorBidi" w:cstheme="majorBidi"/>
                <w:sz w:val="24"/>
                <w:lang w:bidi="ar-JO"/>
              </w:rPr>
            </w:pPr>
            <w:r w:rsidRPr="00F51CE4">
              <w:rPr>
                <w:rFonts w:asciiTheme="majorBidi" w:hAnsiTheme="majorBidi"/>
                <w:sz w:val="24"/>
                <w:rtl/>
                <w:lang w:bidi="ar-JO"/>
              </w:rPr>
              <w:t>العلاج العقلي الانفعالي السلوكي</w:t>
            </w:r>
            <w:r>
              <w:rPr>
                <w:rFonts w:asciiTheme="majorBidi" w:hAnsiTheme="majorBidi" w:cstheme="majorBidi" w:hint="cs"/>
                <w:sz w:val="24"/>
                <w:rtl/>
                <w:lang w:bidi="ar-JO"/>
              </w:rPr>
              <w:t xml:space="preserve"> </w:t>
            </w:r>
          </w:p>
          <w:p w:rsidR="00F51CE4" w:rsidRPr="00F51CE4" w:rsidRDefault="00F51CE4" w:rsidP="00F51CE4">
            <w:pPr>
              <w:tabs>
                <w:tab w:val="left" w:pos="7314"/>
              </w:tabs>
              <w:rPr>
                <w:rFonts w:asciiTheme="majorBidi" w:hAnsiTheme="majorBidi" w:cstheme="majorBidi"/>
                <w:sz w:val="24"/>
                <w:lang w:val="en-US" w:bidi="ar-JO"/>
              </w:rPr>
            </w:pPr>
            <w:r w:rsidRPr="00F51CE4">
              <w:rPr>
                <w:rFonts w:asciiTheme="majorBidi" w:hAnsiTheme="majorBidi" w:cstheme="majorBidi"/>
                <w:sz w:val="24"/>
                <w:lang w:val="en-US" w:bidi="ar-JO"/>
              </w:rPr>
              <w:t>(</w:t>
            </w:r>
            <w:r>
              <w:rPr>
                <w:rFonts w:asciiTheme="majorBidi" w:hAnsiTheme="majorBidi" w:cstheme="majorBidi"/>
                <w:sz w:val="24"/>
                <w:lang w:val="en-US" w:bidi="ar-JO"/>
              </w:rPr>
              <w:t xml:space="preserve">Rational Emotive Behavior </w:t>
            </w:r>
            <w:r w:rsidRPr="00F51CE4">
              <w:rPr>
                <w:rFonts w:asciiTheme="majorBidi" w:hAnsiTheme="majorBidi" w:cstheme="majorBidi"/>
                <w:sz w:val="24"/>
                <w:lang w:val="en-US" w:bidi="ar-JO"/>
              </w:rPr>
              <w:t>Therapy)</w:t>
            </w:r>
          </w:p>
        </w:tc>
      </w:tr>
      <w:tr w:rsidR="00FE4A71" w:rsidRPr="00FD05DD" w:rsidTr="00F51CE4">
        <w:trPr>
          <w:trHeight w:val="345"/>
        </w:trPr>
        <w:tc>
          <w:tcPr>
            <w:tcW w:w="1985" w:type="dxa"/>
            <w:vMerge/>
            <w:shd w:val="clear" w:color="auto" w:fill="auto"/>
          </w:tcPr>
          <w:p w:rsidR="00832259" w:rsidRPr="00B9195A" w:rsidRDefault="00832259" w:rsidP="00C256F4">
            <w:pPr>
              <w:tabs>
                <w:tab w:val="left" w:pos="0"/>
              </w:tabs>
              <w:bidi/>
              <w:rPr>
                <w:rFonts w:cs="Simplified Arabic"/>
                <w:lang w:bidi="ar-JO"/>
              </w:rPr>
            </w:pPr>
          </w:p>
        </w:tc>
        <w:tc>
          <w:tcPr>
            <w:tcW w:w="851" w:type="dxa"/>
            <w:shd w:val="clear" w:color="auto" w:fill="auto"/>
          </w:tcPr>
          <w:p w:rsidR="00832259" w:rsidRPr="008A63D8" w:rsidRDefault="00832259" w:rsidP="008A63D8">
            <w:pPr>
              <w:tabs>
                <w:tab w:val="left" w:pos="0"/>
              </w:tabs>
              <w:bidi/>
              <w:jc w:val="center"/>
              <w:rPr>
                <w:rFonts w:cs="Simplified Arabic"/>
                <w:b/>
                <w:bCs/>
              </w:rPr>
            </w:pPr>
          </w:p>
        </w:tc>
        <w:tc>
          <w:tcPr>
            <w:tcW w:w="992" w:type="dxa"/>
            <w:shd w:val="clear" w:color="auto" w:fill="auto"/>
          </w:tcPr>
          <w:p w:rsidR="00832259" w:rsidRPr="00B9195A" w:rsidRDefault="00832259" w:rsidP="008A63D8">
            <w:pPr>
              <w:tabs>
                <w:tab w:val="left" w:pos="0"/>
              </w:tabs>
              <w:bidi/>
              <w:rPr>
                <w:rFonts w:cs="Simplified Arabic"/>
                <w:lang w:bidi="ar-JO"/>
              </w:rPr>
            </w:pPr>
          </w:p>
        </w:tc>
        <w:tc>
          <w:tcPr>
            <w:tcW w:w="1418" w:type="dxa"/>
            <w:shd w:val="clear" w:color="auto" w:fill="auto"/>
          </w:tcPr>
          <w:p w:rsidR="00581B59" w:rsidRPr="00C83387" w:rsidRDefault="00581B59" w:rsidP="00581B59">
            <w:pPr>
              <w:rPr>
                <w:rFonts w:asciiTheme="majorBidi" w:hAnsiTheme="majorBidi" w:cstheme="majorBidi"/>
                <w:sz w:val="24"/>
                <w:rtl/>
                <w:lang w:val="en-US"/>
              </w:rPr>
            </w:pPr>
          </w:p>
          <w:p w:rsidR="00832259" w:rsidRDefault="00832259" w:rsidP="00FE4A71">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AB4C0E">
            <w:pPr>
              <w:rPr>
                <w:lang w:val="en-US"/>
              </w:rPr>
            </w:pPr>
          </w:p>
        </w:tc>
        <w:tc>
          <w:tcPr>
            <w:tcW w:w="850" w:type="dxa"/>
            <w:shd w:val="clear" w:color="auto" w:fill="auto"/>
          </w:tcPr>
          <w:p w:rsidR="00832259" w:rsidRDefault="00F51CE4" w:rsidP="00F51CE4">
            <w:pPr>
              <w:tabs>
                <w:tab w:val="left" w:pos="0"/>
              </w:tabs>
              <w:bidi/>
              <w:jc w:val="center"/>
              <w:rPr>
                <w:rFonts w:cs="Simplified Arabic"/>
                <w:rtl/>
                <w:lang w:bidi="ar-JO"/>
              </w:rPr>
            </w:pPr>
            <w:r>
              <w:rPr>
                <w:rFonts w:cs="Simplified Arabic" w:hint="cs"/>
                <w:rtl/>
              </w:rPr>
              <w:t>السابع</w:t>
            </w:r>
          </w:p>
        </w:tc>
        <w:tc>
          <w:tcPr>
            <w:tcW w:w="3868" w:type="dxa"/>
            <w:shd w:val="clear" w:color="auto" w:fill="auto"/>
          </w:tcPr>
          <w:p w:rsidR="00F51CE4" w:rsidRPr="00F51CE4" w:rsidRDefault="00F51CE4" w:rsidP="00F51CE4">
            <w:pPr>
              <w:pStyle w:val="ListParagraph"/>
              <w:numPr>
                <w:ilvl w:val="0"/>
                <w:numId w:val="25"/>
              </w:numPr>
              <w:tabs>
                <w:tab w:val="left" w:pos="7314"/>
              </w:tabs>
              <w:bidi/>
              <w:jc w:val="both"/>
              <w:rPr>
                <w:rFonts w:asciiTheme="majorBidi" w:hAnsiTheme="majorBidi" w:cstheme="majorBidi"/>
                <w:sz w:val="24"/>
                <w:rtl/>
                <w:lang w:bidi="ar-JO"/>
              </w:rPr>
            </w:pPr>
            <w:r w:rsidRPr="00F51CE4">
              <w:rPr>
                <w:rFonts w:asciiTheme="majorBidi" w:hAnsiTheme="majorBidi" w:cstheme="majorBidi" w:hint="cs"/>
                <w:sz w:val="24"/>
                <w:rtl/>
                <w:lang w:bidi="ar-JO"/>
              </w:rPr>
              <w:t xml:space="preserve">التدريب على الاسترخاء العضلي </w:t>
            </w:r>
          </w:p>
          <w:p w:rsidR="0068744F" w:rsidRPr="00F51CE4" w:rsidRDefault="00F51CE4" w:rsidP="00F51CE4">
            <w:pPr>
              <w:pStyle w:val="ListParagraph"/>
              <w:tabs>
                <w:tab w:val="left" w:pos="7314"/>
              </w:tabs>
              <w:bidi/>
              <w:ind w:left="360"/>
              <w:jc w:val="right"/>
              <w:rPr>
                <w:rFonts w:asciiTheme="majorBidi" w:hAnsiTheme="majorBidi" w:cstheme="majorBidi"/>
                <w:sz w:val="24"/>
                <w:rtl/>
                <w:lang w:bidi="ar-JO"/>
              </w:rPr>
            </w:pPr>
            <w:r w:rsidRPr="00F51CE4">
              <w:rPr>
                <w:rFonts w:asciiTheme="majorBidi" w:hAnsiTheme="majorBidi" w:cstheme="majorBidi"/>
                <w:sz w:val="24"/>
                <w:lang w:val="en-US" w:bidi="ar-JO"/>
              </w:rPr>
              <w:t>(Muscle Relaxation Training)</w:t>
            </w:r>
          </w:p>
        </w:tc>
      </w:tr>
      <w:tr w:rsidR="00FE4A71" w:rsidRPr="0030526D" w:rsidTr="00F51CE4">
        <w:trPr>
          <w:trHeight w:val="345"/>
        </w:trPr>
        <w:tc>
          <w:tcPr>
            <w:tcW w:w="1985" w:type="dxa"/>
            <w:vMerge/>
            <w:shd w:val="clear" w:color="auto" w:fill="auto"/>
          </w:tcPr>
          <w:p w:rsidR="00832259" w:rsidRPr="00B9195A" w:rsidRDefault="00832259" w:rsidP="00C256F4">
            <w:pPr>
              <w:tabs>
                <w:tab w:val="left" w:pos="0"/>
              </w:tabs>
              <w:bidi/>
              <w:rPr>
                <w:rFonts w:cs="Simplified Arabic"/>
                <w:lang w:bidi="ar-JO"/>
              </w:rPr>
            </w:pPr>
          </w:p>
        </w:tc>
        <w:tc>
          <w:tcPr>
            <w:tcW w:w="851" w:type="dxa"/>
            <w:shd w:val="clear" w:color="auto" w:fill="auto"/>
          </w:tcPr>
          <w:p w:rsidR="00832259" w:rsidRPr="00B9195A" w:rsidRDefault="00832259" w:rsidP="008A63D8">
            <w:pPr>
              <w:tabs>
                <w:tab w:val="left" w:pos="0"/>
              </w:tabs>
              <w:bidi/>
              <w:rPr>
                <w:rFonts w:cs="Simplified Arabic"/>
                <w:rtl/>
                <w:lang w:bidi="ar-JO"/>
              </w:rPr>
            </w:pPr>
          </w:p>
        </w:tc>
        <w:tc>
          <w:tcPr>
            <w:tcW w:w="992" w:type="dxa"/>
            <w:shd w:val="clear" w:color="auto" w:fill="auto"/>
          </w:tcPr>
          <w:p w:rsidR="00832259" w:rsidRPr="00384765" w:rsidRDefault="00832259" w:rsidP="008A63D8">
            <w:pPr>
              <w:tabs>
                <w:tab w:val="left" w:pos="0"/>
              </w:tabs>
              <w:bidi/>
              <w:rPr>
                <w:rFonts w:asciiTheme="majorBidi" w:hAnsiTheme="majorBidi" w:cstheme="majorBidi"/>
                <w:b/>
                <w:bCs/>
                <w:lang w:bidi="ar-JO"/>
              </w:rPr>
            </w:pPr>
          </w:p>
        </w:tc>
        <w:tc>
          <w:tcPr>
            <w:tcW w:w="1418" w:type="dxa"/>
            <w:shd w:val="clear" w:color="auto" w:fill="auto"/>
          </w:tcPr>
          <w:p w:rsidR="00581B59" w:rsidRPr="00FE4A71" w:rsidRDefault="00581B59" w:rsidP="00581B59">
            <w:pPr>
              <w:rPr>
                <w:rFonts w:asciiTheme="majorBidi" w:hAnsiTheme="majorBidi" w:cstheme="majorBidi"/>
                <w:sz w:val="24"/>
                <w:rtl/>
                <w:lang w:val="en-US" w:bidi="ar-JO"/>
              </w:rPr>
            </w:pPr>
          </w:p>
          <w:p w:rsidR="00832259" w:rsidRDefault="00832259" w:rsidP="00FE4A71">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FE4A71">
            <w:pPr>
              <w:jc w:val="center"/>
              <w:rPr>
                <w:lang w:val="en-US"/>
              </w:rPr>
            </w:pPr>
          </w:p>
        </w:tc>
        <w:tc>
          <w:tcPr>
            <w:tcW w:w="850" w:type="dxa"/>
            <w:shd w:val="clear" w:color="auto" w:fill="auto"/>
          </w:tcPr>
          <w:p w:rsidR="00832259" w:rsidRDefault="00F51CE4" w:rsidP="00581B59">
            <w:pPr>
              <w:tabs>
                <w:tab w:val="left" w:pos="0"/>
              </w:tabs>
              <w:bidi/>
              <w:jc w:val="center"/>
              <w:rPr>
                <w:rFonts w:cs="Simplified Arabic"/>
                <w:rtl/>
                <w:lang w:bidi="ar-JO"/>
              </w:rPr>
            </w:pPr>
            <w:r>
              <w:rPr>
                <w:rFonts w:cs="Simplified Arabic" w:hint="cs"/>
                <w:rtl/>
              </w:rPr>
              <w:t xml:space="preserve">الثامن </w:t>
            </w:r>
          </w:p>
        </w:tc>
        <w:tc>
          <w:tcPr>
            <w:tcW w:w="3868" w:type="dxa"/>
            <w:shd w:val="clear" w:color="auto" w:fill="auto"/>
          </w:tcPr>
          <w:p w:rsidR="00832259" w:rsidRPr="00F51CE4" w:rsidRDefault="00F51CE4" w:rsidP="00F51CE4">
            <w:pPr>
              <w:pStyle w:val="ListParagraph"/>
              <w:numPr>
                <w:ilvl w:val="0"/>
                <w:numId w:val="25"/>
              </w:numPr>
              <w:tabs>
                <w:tab w:val="left" w:pos="7314"/>
              </w:tabs>
              <w:bidi/>
              <w:rPr>
                <w:rFonts w:asciiTheme="majorBidi" w:hAnsiTheme="majorBidi" w:cstheme="majorBidi"/>
                <w:sz w:val="24"/>
                <w:rtl/>
                <w:lang w:bidi="ar-JO"/>
              </w:rPr>
            </w:pPr>
            <w:r w:rsidRPr="00F51CE4">
              <w:rPr>
                <w:rFonts w:ascii="Times New Roman" w:hAnsi="Times New Roman" w:hint="cs"/>
                <w:sz w:val="26"/>
                <w:szCs w:val="26"/>
                <w:rtl/>
                <w:lang w:val="en-US" w:bidi="ar-JO"/>
              </w:rPr>
              <w:t xml:space="preserve">تقليل الحساسية التدريجي </w:t>
            </w:r>
            <w:r w:rsidRPr="00F51CE4">
              <w:rPr>
                <w:rFonts w:ascii="Times New Roman" w:hAnsi="Times New Roman"/>
                <w:sz w:val="26"/>
                <w:szCs w:val="26"/>
                <w:lang w:val="en-US" w:bidi="ar-JO"/>
              </w:rPr>
              <w:t xml:space="preserve">(Systematic Desensitization)     </w:t>
            </w:r>
          </w:p>
        </w:tc>
      </w:tr>
      <w:tr w:rsidR="00F51CE4" w:rsidRPr="00794540" w:rsidTr="00F51CE4">
        <w:trPr>
          <w:trHeight w:val="345"/>
        </w:trPr>
        <w:tc>
          <w:tcPr>
            <w:tcW w:w="1985" w:type="dxa"/>
            <w:vMerge/>
            <w:shd w:val="clear" w:color="auto" w:fill="auto"/>
          </w:tcPr>
          <w:p w:rsidR="00F51CE4" w:rsidRPr="00B9195A" w:rsidRDefault="00F51CE4" w:rsidP="00F51CE4">
            <w:pPr>
              <w:tabs>
                <w:tab w:val="left" w:pos="0"/>
              </w:tabs>
              <w:bidi/>
              <w:rPr>
                <w:rFonts w:cs="Simplified Arabic"/>
                <w:lang w:bidi="ar-JO"/>
              </w:rPr>
            </w:pPr>
          </w:p>
        </w:tc>
        <w:tc>
          <w:tcPr>
            <w:tcW w:w="851" w:type="dxa"/>
            <w:shd w:val="clear" w:color="auto" w:fill="auto"/>
          </w:tcPr>
          <w:p w:rsidR="00F51CE4" w:rsidRDefault="00F51CE4" w:rsidP="00F51CE4">
            <w:pPr>
              <w:tabs>
                <w:tab w:val="left" w:pos="0"/>
              </w:tabs>
              <w:bidi/>
              <w:rPr>
                <w:rFonts w:asciiTheme="majorBidi" w:hAnsiTheme="majorBidi" w:cstheme="majorBidi"/>
                <w:b/>
                <w:bCs/>
                <w:rtl/>
                <w:lang w:bidi="ar-JO"/>
              </w:rPr>
            </w:pPr>
          </w:p>
        </w:tc>
        <w:tc>
          <w:tcPr>
            <w:tcW w:w="992" w:type="dxa"/>
            <w:shd w:val="clear" w:color="auto" w:fill="auto"/>
          </w:tcPr>
          <w:p w:rsidR="00F51CE4" w:rsidRDefault="00F51CE4" w:rsidP="00F51CE4">
            <w:pPr>
              <w:tabs>
                <w:tab w:val="left" w:pos="0"/>
              </w:tabs>
              <w:bidi/>
              <w:rPr>
                <w:rFonts w:cs="Simplified Arabic"/>
                <w:rtl/>
                <w:lang w:bidi="ar-JO"/>
              </w:rPr>
            </w:pPr>
          </w:p>
        </w:tc>
        <w:tc>
          <w:tcPr>
            <w:tcW w:w="1418" w:type="dxa"/>
            <w:shd w:val="clear" w:color="auto" w:fill="auto"/>
          </w:tcPr>
          <w:p w:rsidR="00F51CE4" w:rsidRPr="00FE4A71" w:rsidRDefault="00F51CE4" w:rsidP="00F51CE4">
            <w:pPr>
              <w:jc w:val="center"/>
              <w:rPr>
                <w:rFonts w:asciiTheme="majorBidi" w:hAnsiTheme="majorBidi" w:cstheme="majorBidi"/>
                <w:sz w:val="24"/>
                <w:rtl/>
                <w:lang w:val="en-US" w:bidi="ar-JO"/>
              </w:rPr>
            </w:pPr>
          </w:p>
          <w:p w:rsidR="00F51CE4" w:rsidRDefault="00F51CE4" w:rsidP="00F51CE4">
            <w:pPr>
              <w:jc w:val="center"/>
              <w:rPr>
                <w:rtl/>
                <w:lang w:val="en-US" w:bidi="ar-JO"/>
              </w:rPr>
            </w:pPr>
            <w:r w:rsidRPr="00111F1D">
              <w:rPr>
                <w:rFonts w:asciiTheme="majorBidi" w:hAnsiTheme="majorBidi" w:cstheme="majorBidi" w:hint="cs"/>
                <w:sz w:val="24"/>
                <w:rtl/>
              </w:rPr>
              <w:t>د. عادل طنوس</w:t>
            </w:r>
          </w:p>
          <w:p w:rsidR="00F51CE4" w:rsidRPr="00832259" w:rsidRDefault="00F51CE4" w:rsidP="00F51CE4">
            <w:pPr>
              <w:rPr>
                <w:lang w:val="en-US"/>
              </w:rPr>
            </w:pPr>
          </w:p>
        </w:tc>
        <w:tc>
          <w:tcPr>
            <w:tcW w:w="850" w:type="dxa"/>
            <w:shd w:val="clear" w:color="auto" w:fill="auto"/>
          </w:tcPr>
          <w:p w:rsidR="00F51CE4" w:rsidRDefault="00F51CE4" w:rsidP="00F51CE4">
            <w:pPr>
              <w:tabs>
                <w:tab w:val="left" w:pos="0"/>
              </w:tabs>
              <w:bidi/>
              <w:jc w:val="center"/>
              <w:rPr>
                <w:rFonts w:cs="Simplified Arabic"/>
                <w:rtl/>
              </w:rPr>
            </w:pPr>
            <w:r>
              <w:rPr>
                <w:rFonts w:cs="Simplified Arabic" w:hint="cs"/>
                <w:rtl/>
              </w:rPr>
              <w:t xml:space="preserve">التاسع </w:t>
            </w:r>
          </w:p>
        </w:tc>
        <w:tc>
          <w:tcPr>
            <w:tcW w:w="3868" w:type="dxa"/>
            <w:shd w:val="clear" w:color="auto" w:fill="auto"/>
          </w:tcPr>
          <w:p w:rsidR="00F51CE4" w:rsidRPr="00F51CE4" w:rsidRDefault="00F51CE4" w:rsidP="00F51CE4">
            <w:pPr>
              <w:pStyle w:val="ListParagraph"/>
              <w:numPr>
                <w:ilvl w:val="0"/>
                <w:numId w:val="25"/>
              </w:numPr>
              <w:tabs>
                <w:tab w:val="left" w:pos="7314"/>
              </w:tabs>
              <w:bidi/>
              <w:jc w:val="both"/>
              <w:rPr>
                <w:rFonts w:asciiTheme="majorBidi" w:hAnsiTheme="majorBidi" w:cstheme="majorBidi"/>
                <w:sz w:val="24"/>
                <w:lang w:bidi="ar-JO"/>
              </w:rPr>
            </w:pPr>
            <w:r w:rsidRPr="00F51CE4">
              <w:rPr>
                <w:rFonts w:ascii="Times New Roman" w:hAnsi="Times New Roman" w:hint="cs"/>
                <w:sz w:val="26"/>
                <w:szCs w:val="26"/>
                <w:rtl/>
                <w:lang w:val="en-US" w:bidi="ar-JO"/>
              </w:rPr>
              <w:t xml:space="preserve">التحصين ضد التوتر </w:t>
            </w:r>
          </w:p>
          <w:p w:rsidR="00F51CE4" w:rsidRPr="00F51CE4" w:rsidRDefault="00F51CE4" w:rsidP="00F51CE4">
            <w:pPr>
              <w:tabs>
                <w:tab w:val="left" w:pos="7314"/>
              </w:tabs>
              <w:bidi/>
              <w:jc w:val="right"/>
              <w:rPr>
                <w:rFonts w:asciiTheme="majorBidi" w:hAnsiTheme="majorBidi" w:cstheme="majorBidi"/>
                <w:sz w:val="24"/>
                <w:rtl/>
                <w:lang w:bidi="ar-JO"/>
              </w:rPr>
            </w:pPr>
            <w:r w:rsidRPr="00F51CE4">
              <w:rPr>
                <w:rFonts w:ascii="Times New Roman" w:hAnsi="Times New Roman" w:hint="cs"/>
                <w:sz w:val="26"/>
                <w:szCs w:val="26"/>
                <w:rtl/>
                <w:lang w:val="en-US" w:bidi="ar-JO"/>
              </w:rPr>
              <w:t xml:space="preserve">                         </w:t>
            </w:r>
            <w:r w:rsidRPr="00F51CE4">
              <w:rPr>
                <w:rFonts w:ascii="Times New Roman" w:hAnsi="Times New Roman"/>
                <w:sz w:val="26"/>
                <w:szCs w:val="26"/>
                <w:lang w:val="en-US" w:bidi="ar-JO"/>
              </w:rPr>
              <w:t>(Stress Inoculation</w:t>
            </w:r>
            <w:r>
              <w:rPr>
                <w:rFonts w:ascii="Times New Roman" w:hAnsi="Times New Roman"/>
                <w:sz w:val="26"/>
                <w:szCs w:val="26"/>
                <w:lang w:val="en-US" w:bidi="ar-JO"/>
              </w:rPr>
              <w:t>)</w:t>
            </w:r>
          </w:p>
        </w:tc>
      </w:tr>
      <w:tr w:rsidR="00F51CE4" w:rsidRPr="008A63D8" w:rsidTr="00F51CE4">
        <w:trPr>
          <w:trHeight w:val="345"/>
        </w:trPr>
        <w:tc>
          <w:tcPr>
            <w:tcW w:w="1985" w:type="dxa"/>
            <w:vMerge/>
            <w:shd w:val="clear" w:color="auto" w:fill="auto"/>
          </w:tcPr>
          <w:p w:rsidR="00F51CE4" w:rsidRPr="00B9195A" w:rsidRDefault="00F51CE4" w:rsidP="00F51CE4">
            <w:pPr>
              <w:tabs>
                <w:tab w:val="left" w:pos="0"/>
              </w:tabs>
              <w:bidi/>
              <w:rPr>
                <w:rFonts w:cs="Simplified Arabic"/>
                <w:lang w:bidi="ar-JO"/>
              </w:rPr>
            </w:pPr>
          </w:p>
        </w:tc>
        <w:tc>
          <w:tcPr>
            <w:tcW w:w="851" w:type="dxa"/>
            <w:shd w:val="clear" w:color="auto" w:fill="auto"/>
          </w:tcPr>
          <w:p w:rsidR="00F51CE4" w:rsidRDefault="00F51CE4" w:rsidP="00F51CE4">
            <w:pPr>
              <w:tabs>
                <w:tab w:val="left" w:pos="0"/>
              </w:tabs>
              <w:bidi/>
              <w:rPr>
                <w:rFonts w:asciiTheme="majorBidi" w:hAnsiTheme="majorBidi" w:cstheme="majorBidi"/>
                <w:b/>
                <w:bCs/>
                <w:rtl/>
                <w:lang w:bidi="ar-JO"/>
              </w:rPr>
            </w:pPr>
          </w:p>
        </w:tc>
        <w:tc>
          <w:tcPr>
            <w:tcW w:w="992" w:type="dxa"/>
            <w:shd w:val="clear" w:color="auto" w:fill="auto"/>
          </w:tcPr>
          <w:p w:rsidR="00F51CE4" w:rsidRPr="008A63D8" w:rsidRDefault="00F51CE4" w:rsidP="00F51CE4">
            <w:pPr>
              <w:bidi/>
              <w:rPr>
                <w:rFonts w:cs="Simplified Arabic"/>
                <w:rtl/>
                <w:lang w:bidi="ar-JO"/>
              </w:rPr>
            </w:pPr>
          </w:p>
        </w:tc>
        <w:tc>
          <w:tcPr>
            <w:tcW w:w="1418" w:type="dxa"/>
            <w:shd w:val="clear" w:color="auto" w:fill="auto"/>
          </w:tcPr>
          <w:p w:rsidR="00F51CE4" w:rsidRPr="00FE4A71" w:rsidRDefault="00F51CE4" w:rsidP="00F51CE4">
            <w:pPr>
              <w:jc w:val="center"/>
              <w:rPr>
                <w:rFonts w:asciiTheme="majorBidi" w:hAnsiTheme="majorBidi" w:cstheme="majorBidi"/>
                <w:sz w:val="24"/>
                <w:rtl/>
                <w:lang w:val="en-US" w:bidi="ar-JO"/>
              </w:rPr>
            </w:pPr>
          </w:p>
          <w:p w:rsidR="00F51CE4" w:rsidRDefault="00F51CE4" w:rsidP="00F51CE4">
            <w:pPr>
              <w:jc w:val="center"/>
              <w:rPr>
                <w:rtl/>
                <w:lang w:val="en-US" w:bidi="ar-JO"/>
              </w:rPr>
            </w:pPr>
            <w:r w:rsidRPr="00111F1D">
              <w:rPr>
                <w:rFonts w:asciiTheme="majorBidi" w:hAnsiTheme="majorBidi" w:cstheme="majorBidi" w:hint="cs"/>
                <w:sz w:val="24"/>
                <w:rtl/>
              </w:rPr>
              <w:t>د. عادل طنوس</w:t>
            </w:r>
          </w:p>
          <w:p w:rsidR="00F51CE4" w:rsidRPr="00832259" w:rsidRDefault="00F51CE4" w:rsidP="00F51CE4">
            <w:pPr>
              <w:rPr>
                <w:lang w:val="en-US"/>
              </w:rPr>
            </w:pPr>
          </w:p>
        </w:tc>
        <w:tc>
          <w:tcPr>
            <w:tcW w:w="850" w:type="dxa"/>
            <w:shd w:val="clear" w:color="auto" w:fill="auto"/>
          </w:tcPr>
          <w:p w:rsidR="00F51CE4" w:rsidRDefault="00F51CE4" w:rsidP="00F51CE4">
            <w:pPr>
              <w:tabs>
                <w:tab w:val="left" w:pos="0"/>
              </w:tabs>
              <w:bidi/>
              <w:jc w:val="center"/>
              <w:rPr>
                <w:rFonts w:cs="Simplified Arabic"/>
                <w:rtl/>
              </w:rPr>
            </w:pPr>
            <w:r>
              <w:rPr>
                <w:rFonts w:cs="Simplified Arabic" w:hint="cs"/>
                <w:rtl/>
              </w:rPr>
              <w:t>العاشر</w:t>
            </w:r>
          </w:p>
        </w:tc>
        <w:tc>
          <w:tcPr>
            <w:tcW w:w="3868" w:type="dxa"/>
            <w:shd w:val="clear" w:color="auto" w:fill="auto"/>
          </w:tcPr>
          <w:p w:rsidR="00F51CE4" w:rsidRPr="00F51CE4" w:rsidRDefault="00F51CE4" w:rsidP="00F51CE4">
            <w:pPr>
              <w:pStyle w:val="ListParagraph"/>
              <w:numPr>
                <w:ilvl w:val="0"/>
                <w:numId w:val="25"/>
              </w:numPr>
              <w:tabs>
                <w:tab w:val="left" w:pos="7314"/>
              </w:tabs>
              <w:bidi/>
              <w:jc w:val="both"/>
              <w:rPr>
                <w:rFonts w:asciiTheme="majorBidi" w:hAnsiTheme="majorBidi" w:cstheme="majorBidi"/>
                <w:b/>
                <w:bCs/>
                <w:sz w:val="24"/>
                <w:lang w:bidi="ar-JO"/>
              </w:rPr>
            </w:pPr>
            <w:r w:rsidRPr="00F51CE4">
              <w:rPr>
                <w:rFonts w:ascii="Times New Roman" w:hAnsi="Times New Roman" w:hint="cs"/>
                <w:sz w:val="26"/>
                <w:szCs w:val="26"/>
                <w:rtl/>
                <w:lang w:val="en-US" w:bidi="ar-JO"/>
              </w:rPr>
              <w:t>حل المشكلات</w:t>
            </w:r>
          </w:p>
          <w:p w:rsidR="00F51CE4" w:rsidRPr="00F51CE4" w:rsidRDefault="00F51CE4" w:rsidP="00F51CE4">
            <w:pPr>
              <w:pStyle w:val="ListParagraph"/>
              <w:tabs>
                <w:tab w:val="left" w:pos="7314"/>
              </w:tabs>
              <w:bidi/>
              <w:ind w:left="360"/>
              <w:jc w:val="right"/>
              <w:rPr>
                <w:rFonts w:asciiTheme="majorBidi" w:hAnsiTheme="majorBidi" w:cstheme="majorBidi"/>
                <w:b/>
                <w:bCs/>
                <w:sz w:val="24"/>
                <w:lang w:bidi="ar-JO"/>
              </w:rPr>
            </w:pPr>
            <w:r w:rsidRPr="00F51CE4">
              <w:rPr>
                <w:rFonts w:ascii="Times New Roman" w:hAnsi="Times New Roman" w:hint="cs"/>
                <w:sz w:val="26"/>
                <w:szCs w:val="26"/>
                <w:rtl/>
                <w:lang w:val="en-US" w:bidi="ar-JO"/>
              </w:rPr>
              <w:t xml:space="preserve">         (</w:t>
            </w:r>
            <w:r w:rsidRPr="00F51CE4">
              <w:rPr>
                <w:rFonts w:ascii="Times New Roman" w:hAnsi="Times New Roman"/>
                <w:sz w:val="26"/>
                <w:szCs w:val="26"/>
                <w:lang w:val="en-US" w:bidi="ar-JO"/>
              </w:rPr>
              <w:t>(Problems Solving</w:t>
            </w:r>
          </w:p>
        </w:tc>
      </w:tr>
      <w:tr w:rsidR="00F51CE4" w:rsidRPr="00794540" w:rsidTr="00F51CE4">
        <w:trPr>
          <w:trHeight w:val="345"/>
        </w:trPr>
        <w:tc>
          <w:tcPr>
            <w:tcW w:w="1985" w:type="dxa"/>
            <w:vMerge/>
            <w:shd w:val="clear" w:color="auto" w:fill="auto"/>
          </w:tcPr>
          <w:p w:rsidR="00F51CE4" w:rsidRPr="00B9195A" w:rsidRDefault="00F51CE4" w:rsidP="00F51CE4">
            <w:pPr>
              <w:tabs>
                <w:tab w:val="left" w:pos="0"/>
              </w:tabs>
              <w:bidi/>
              <w:rPr>
                <w:rFonts w:cs="Simplified Arabic"/>
                <w:lang w:bidi="ar-JO"/>
              </w:rPr>
            </w:pPr>
          </w:p>
        </w:tc>
        <w:tc>
          <w:tcPr>
            <w:tcW w:w="851" w:type="dxa"/>
            <w:shd w:val="clear" w:color="auto" w:fill="auto"/>
          </w:tcPr>
          <w:p w:rsidR="00F51CE4" w:rsidRDefault="00F51CE4" w:rsidP="00F51CE4">
            <w:pPr>
              <w:tabs>
                <w:tab w:val="left" w:pos="0"/>
              </w:tabs>
              <w:bidi/>
              <w:rPr>
                <w:rFonts w:asciiTheme="majorBidi" w:hAnsiTheme="majorBidi" w:cstheme="majorBidi"/>
                <w:b/>
                <w:bCs/>
                <w:rtl/>
                <w:lang w:bidi="ar-JO"/>
              </w:rPr>
            </w:pPr>
          </w:p>
          <w:p w:rsidR="00F51CE4" w:rsidRDefault="00F51CE4" w:rsidP="00F51CE4">
            <w:pPr>
              <w:tabs>
                <w:tab w:val="left" w:pos="0"/>
              </w:tabs>
              <w:bidi/>
              <w:rPr>
                <w:rFonts w:asciiTheme="majorBidi" w:hAnsiTheme="majorBidi" w:cstheme="majorBidi"/>
                <w:b/>
                <w:bCs/>
                <w:rtl/>
                <w:lang w:bidi="ar-JO"/>
              </w:rPr>
            </w:pPr>
          </w:p>
          <w:p w:rsidR="00F51CE4" w:rsidRDefault="00F51CE4" w:rsidP="00F51CE4">
            <w:pPr>
              <w:tabs>
                <w:tab w:val="left" w:pos="0"/>
              </w:tabs>
              <w:bidi/>
              <w:jc w:val="center"/>
              <w:rPr>
                <w:rFonts w:asciiTheme="majorBidi" w:hAnsiTheme="majorBidi" w:cstheme="majorBidi"/>
                <w:b/>
                <w:bCs/>
                <w:rtl/>
                <w:lang w:bidi="ar-JO"/>
              </w:rPr>
            </w:pPr>
          </w:p>
        </w:tc>
        <w:tc>
          <w:tcPr>
            <w:tcW w:w="992" w:type="dxa"/>
            <w:shd w:val="clear" w:color="auto" w:fill="auto"/>
          </w:tcPr>
          <w:p w:rsidR="00F51CE4" w:rsidRPr="005A57E7" w:rsidRDefault="00F51CE4" w:rsidP="00F51CE4">
            <w:pPr>
              <w:bidi/>
              <w:rPr>
                <w:rFonts w:cs="Simplified Arabic"/>
                <w:rtl/>
                <w:lang w:bidi="ar-JO"/>
              </w:rPr>
            </w:pPr>
          </w:p>
        </w:tc>
        <w:tc>
          <w:tcPr>
            <w:tcW w:w="1418" w:type="dxa"/>
            <w:shd w:val="clear" w:color="auto" w:fill="auto"/>
          </w:tcPr>
          <w:p w:rsidR="00F51CE4" w:rsidRPr="00FE4A71" w:rsidRDefault="00F51CE4" w:rsidP="00F51CE4">
            <w:pPr>
              <w:rPr>
                <w:rFonts w:asciiTheme="majorBidi" w:hAnsiTheme="majorBidi" w:cstheme="majorBidi"/>
                <w:sz w:val="24"/>
                <w:rtl/>
                <w:lang w:val="en-US" w:bidi="ar-JO"/>
              </w:rPr>
            </w:pPr>
          </w:p>
          <w:p w:rsidR="00F51CE4" w:rsidRPr="00F51CE4" w:rsidRDefault="00F51CE4" w:rsidP="00F51CE4">
            <w:pPr>
              <w:jc w:val="center"/>
              <w:rPr>
                <w:lang w:val="en-US" w:bidi="ar-JO"/>
              </w:rPr>
            </w:pPr>
            <w:r w:rsidRPr="00111F1D">
              <w:rPr>
                <w:rFonts w:asciiTheme="majorBidi" w:hAnsiTheme="majorBidi" w:cstheme="majorBidi" w:hint="cs"/>
                <w:sz w:val="24"/>
                <w:rtl/>
              </w:rPr>
              <w:t>د. عادل طنوس</w:t>
            </w:r>
          </w:p>
        </w:tc>
        <w:tc>
          <w:tcPr>
            <w:tcW w:w="850" w:type="dxa"/>
            <w:shd w:val="clear" w:color="auto" w:fill="auto"/>
          </w:tcPr>
          <w:p w:rsidR="00F51CE4" w:rsidRDefault="00F51CE4" w:rsidP="00F51CE4">
            <w:pPr>
              <w:tabs>
                <w:tab w:val="left" w:pos="0"/>
              </w:tabs>
              <w:bidi/>
              <w:jc w:val="center"/>
              <w:rPr>
                <w:rFonts w:cs="Simplified Arabic"/>
                <w:rtl/>
                <w:lang w:bidi="ar-JO"/>
              </w:rPr>
            </w:pPr>
            <w:r>
              <w:rPr>
                <w:rFonts w:cs="Simplified Arabic" w:hint="cs"/>
                <w:rtl/>
                <w:lang w:bidi="ar-JO"/>
              </w:rPr>
              <w:t>الحادي عشر</w:t>
            </w:r>
          </w:p>
        </w:tc>
        <w:tc>
          <w:tcPr>
            <w:tcW w:w="3868" w:type="dxa"/>
            <w:shd w:val="clear" w:color="auto" w:fill="auto"/>
          </w:tcPr>
          <w:p w:rsidR="00F51CE4" w:rsidRPr="00F51CE4" w:rsidRDefault="00F51CE4" w:rsidP="00F51CE4">
            <w:pPr>
              <w:pStyle w:val="ListParagraph"/>
              <w:numPr>
                <w:ilvl w:val="0"/>
                <w:numId w:val="25"/>
              </w:numPr>
              <w:tabs>
                <w:tab w:val="left" w:pos="7314"/>
              </w:tabs>
              <w:bidi/>
              <w:jc w:val="both"/>
              <w:rPr>
                <w:rFonts w:asciiTheme="majorBidi" w:hAnsiTheme="majorBidi" w:cstheme="majorBidi"/>
                <w:b/>
                <w:bCs/>
                <w:sz w:val="24"/>
                <w:lang w:bidi="ar-JO"/>
              </w:rPr>
            </w:pPr>
            <w:r>
              <w:rPr>
                <w:rFonts w:asciiTheme="majorBidi" w:hAnsiTheme="majorBidi" w:cstheme="majorBidi" w:hint="cs"/>
                <w:b/>
                <w:bCs/>
                <w:sz w:val="24"/>
                <w:rtl/>
                <w:lang w:bidi="ar-JO"/>
              </w:rPr>
              <w:t xml:space="preserve"> </w:t>
            </w:r>
            <w:r>
              <w:rPr>
                <w:rFonts w:hint="cs"/>
                <w:sz w:val="26"/>
                <w:szCs w:val="26"/>
                <w:rtl/>
                <w:lang w:bidi="ar-JO"/>
              </w:rPr>
              <w:t xml:space="preserve"> التدريب التوكيدي</w:t>
            </w:r>
          </w:p>
          <w:p w:rsidR="00F51CE4" w:rsidRPr="00EA782E" w:rsidRDefault="00F51CE4" w:rsidP="00F51CE4">
            <w:pPr>
              <w:pStyle w:val="ListParagraph"/>
              <w:tabs>
                <w:tab w:val="left" w:pos="7314"/>
              </w:tabs>
              <w:bidi/>
              <w:ind w:left="360"/>
              <w:jc w:val="right"/>
              <w:rPr>
                <w:rFonts w:asciiTheme="majorBidi" w:hAnsiTheme="majorBidi" w:cstheme="majorBidi"/>
                <w:b/>
                <w:bCs/>
                <w:sz w:val="24"/>
                <w:rtl/>
                <w:lang w:val="en-US" w:bidi="ar-JO"/>
              </w:rPr>
            </w:pPr>
            <w:r>
              <w:rPr>
                <w:sz w:val="26"/>
                <w:szCs w:val="26"/>
                <w:lang w:bidi="ar-JO"/>
              </w:rPr>
              <w:t xml:space="preserve">(Assertiveness Training)     </w:t>
            </w:r>
          </w:p>
          <w:p w:rsidR="00F51CE4" w:rsidRPr="00F51CE4" w:rsidRDefault="00F51CE4" w:rsidP="00F51CE4">
            <w:pPr>
              <w:tabs>
                <w:tab w:val="left" w:pos="3015"/>
              </w:tabs>
              <w:rPr>
                <w:lang w:val="en-US" w:bidi="ar-JO"/>
              </w:rPr>
            </w:pPr>
          </w:p>
        </w:tc>
      </w:tr>
      <w:tr w:rsidR="00FE4A71" w:rsidRPr="00794540" w:rsidTr="00F51CE4">
        <w:trPr>
          <w:trHeight w:val="345"/>
        </w:trPr>
        <w:tc>
          <w:tcPr>
            <w:tcW w:w="1985" w:type="dxa"/>
            <w:vMerge/>
            <w:shd w:val="clear" w:color="auto" w:fill="auto"/>
          </w:tcPr>
          <w:p w:rsidR="00832259" w:rsidRPr="00B9195A" w:rsidRDefault="00832259" w:rsidP="00C256F4">
            <w:pPr>
              <w:tabs>
                <w:tab w:val="left" w:pos="0"/>
              </w:tabs>
              <w:bidi/>
              <w:rPr>
                <w:rFonts w:cs="Simplified Arabic"/>
                <w:lang w:bidi="ar-JO"/>
              </w:rPr>
            </w:pPr>
          </w:p>
        </w:tc>
        <w:tc>
          <w:tcPr>
            <w:tcW w:w="851" w:type="dxa"/>
            <w:shd w:val="clear" w:color="auto" w:fill="auto"/>
          </w:tcPr>
          <w:p w:rsidR="00832259" w:rsidRDefault="00832259" w:rsidP="00905906">
            <w:pPr>
              <w:tabs>
                <w:tab w:val="left" w:pos="0"/>
              </w:tabs>
              <w:bidi/>
              <w:jc w:val="center"/>
              <w:rPr>
                <w:rFonts w:asciiTheme="majorBidi" w:hAnsiTheme="majorBidi" w:cstheme="majorBidi"/>
                <w:b/>
                <w:bCs/>
                <w:rtl/>
                <w:lang w:bidi="ar-JO"/>
              </w:rPr>
            </w:pPr>
          </w:p>
        </w:tc>
        <w:tc>
          <w:tcPr>
            <w:tcW w:w="992" w:type="dxa"/>
            <w:shd w:val="clear" w:color="auto" w:fill="auto"/>
          </w:tcPr>
          <w:p w:rsidR="00832259" w:rsidRPr="005A57E7" w:rsidRDefault="00832259" w:rsidP="005A57E7">
            <w:pPr>
              <w:bidi/>
              <w:rPr>
                <w:rFonts w:cs="Simplified Arabic"/>
                <w:rtl/>
                <w:lang w:bidi="ar-JO"/>
              </w:rPr>
            </w:pPr>
          </w:p>
        </w:tc>
        <w:tc>
          <w:tcPr>
            <w:tcW w:w="1418" w:type="dxa"/>
            <w:shd w:val="clear" w:color="auto" w:fill="auto"/>
          </w:tcPr>
          <w:p w:rsidR="006C285B" w:rsidRDefault="006C285B" w:rsidP="006C285B">
            <w:pPr>
              <w:rPr>
                <w:lang w:val="en-US"/>
              </w:rPr>
            </w:pPr>
          </w:p>
          <w:p w:rsidR="00F51CE4" w:rsidRDefault="00F51CE4" w:rsidP="006C285B">
            <w:pPr>
              <w:rPr>
                <w:lang w:val="en-US"/>
              </w:rPr>
            </w:pPr>
          </w:p>
          <w:p w:rsidR="00F51CE4" w:rsidRDefault="00F51CE4" w:rsidP="006C285B">
            <w:pPr>
              <w:rPr>
                <w:lang w:val="en-US"/>
              </w:rPr>
            </w:pPr>
          </w:p>
          <w:p w:rsidR="00832259" w:rsidRDefault="00832259" w:rsidP="00FE4A71">
            <w:pPr>
              <w:jc w:val="center"/>
              <w:rPr>
                <w:rtl/>
                <w:lang w:val="en-US" w:bidi="ar-JO"/>
              </w:rPr>
            </w:pPr>
            <w:r w:rsidRPr="00111F1D">
              <w:rPr>
                <w:rFonts w:asciiTheme="majorBidi" w:hAnsiTheme="majorBidi" w:cstheme="majorBidi" w:hint="cs"/>
                <w:sz w:val="24"/>
                <w:rtl/>
              </w:rPr>
              <w:t>د. عادل طنوس</w:t>
            </w:r>
          </w:p>
          <w:p w:rsidR="00832259" w:rsidRPr="00832259" w:rsidRDefault="00832259" w:rsidP="00FE4A71">
            <w:pPr>
              <w:jc w:val="center"/>
              <w:rPr>
                <w:lang w:val="en-US"/>
              </w:rPr>
            </w:pPr>
          </w:p>
        </w:tc>
        <w:tc>
          <w:tcPr>
            <w:tcW w:w="850" w:type="dxa"/>
            <w:shd w:val="clear" w:color="auto" w:fill="auto"/>
          </w:tcPr>
          <w:p w:rsidR="00832259" w:rsidRDefault="00F51CE4" w:rsidP="00F51CE4">
            <w:pPr>
              <w:tabs>
                <w:tab w:val="left" w:pos="0"/>
              </w:tabs>
              <w:bidi/>
              <w:jc w:val="center"/>
              <w:rPr>
                <w:rFonts w:cs="Simplified Arabic"/>
                <w:rtl/>
                <w:lang w:bidi="ar-JO"/>
              </w:rPr>
            </w:pPr>
            <w:r>
              <w:rPr>
                <w:rFonts w:cs="Simplified Arabic" w:hint="cs"/>
                <w:rtl/>
                <w:lang w:bidi="ar-JO"/>
              </w:rPr>
              <w:t>الثاني</w:t>
            </w:r>
          </w:p>
          <w:p w:rsidR="00F51CE4" w:rsidRDefault="00F51CE4" w:rsidP="00F51CE4">
            <w:pPr>
              <w:tabs>
                <w:tab w:val="left" w:pos="0"/>
              </w:tabs>
              <w:bidi/>
              <w:jc w:val="center"/>
              <w:rPr>
                <w:rFonts w:cs="Simplified Arabic"/>
                <w:rtl/>
                <w:lang w:bidi="ar-JO"/>
              </w:rPr>
            </w:pPr>
            <w:r>
              <w:rPr>
                <w:rFonts w:cs="Simplified Arabic" w:hint="cs"/>
                <w:rtl/>
                <w:lang w:bidi="ar-JO"/>
              </w:rPr>
              <w:t>-</w:t>
            </w:r>
          </w:p>
          <w:p w:rsidR="00F51CE4" w:rsidRDefault="00F51CE4" w:rsidP="00F51CE4">
            <w:pPr>
              <w:tabs>
                <w:tab w:val="left" w:pos="0"/>
              </w:tabs>
              <w:bidi/>
              <w:jc w:val="center"/>
              <w:rPr>
                <w:rFonts w:cs="Simplified Arabic"/>
                <w:rtl/>
                <w:lang w:bidi="ar-JO"/>
              </w:rPr>
            </w:pPr>
            <w:r>
              <w:rPr>
                <w:rFonts w:cs="Simplified Arabic" w:hint="cs"/>
                <w:rtl/>
                <w:lang w:bidi="ar-JO"/>
              </w:rPr>
              <w:t>الخامس</w:t>
            </w:r>
          </w:p>
          <w:p w:rsidR="00F51CE4" w:rsidRDefault="00F51CE4" w:rsidP="00F51CE4">
            <w:pPr>
              <w:tabs>
                <w:tab w:val="left" w:pos="0"/>
              </w:tabs>
              <w:bidi/>
              <w:jc w:val="center"/>
              <w:rPr>
                <w:rFonts w:cs="Simplified Arabic"/>
                <w:rtl/>
                <w:lang w:bidi="ar-JO"/>
              </w:rPr>
            </w:pPr>
            <w:r>
              <w:rPr>
                <w:rFonts w:cs="Simplified Arabic" w:hint="cs"/>
                <w:rtl/>
                <w:lang w:bidi="ar-JO"/>
              </w:rPr>
              <w:t>عشر</w:t>
            </w:r>
          </w:p>
        </w:tc>
        <w:tc>
          <w:tcPr>
            <w:tcW w:w="3868" w:type="dxa"/>
            <w:shd w:val="clear" w:color="auto" w:fill="auto"/>
          </w:tcPr>
          <w:p w:rsidR="00F51CE4" w:rsidRDefault="00F51CE4" w:rsidP="00F51CE4">
            <w:pPr>
              <w:pStyle w:val="BodyText"/>
              <w:numPr>
                <w:ilvl w:val="0"/>
                <w:numId w:val="25"/>
              </w:numPr>
              <w:tabs>
                <w:tab w:val="right" w:pos="2366"/>
              </w:tabs>
              <w:bidi/>
              <w:jc w:val="lowKashida"/>
              <w:rPr>
                <w:rtl/>
                <w:lang w:bidi="ar-JO"/>
              </w:rPr>
            </w:pPr>
            <w:r w:rsidRPr="00F51CE4">
              <w:rPr>
                <w:rFonts w:hint="cs"/>
                <w:rtl/>
                <w:lang w:bidi="ar-JO"/>
              </w:rPr>
              <w:t xml:space="preserve">مناقشة ومتابعة: </w:t>
            </w:r>
          </w:p>
          <w:p w:rsidR="00F51CE4" w:rsidRDefault="00F51CE4" w:rsidP="00F51CE4">
            <w:pPr>
              <w:pStyle w:val="BodyText"/>
              <w:tabs>
                <w:tab w:val="right" w:pos="2366"/>
              </w:tabs>
              <w:bidi/>
              <w:jc w:val="lowKashida"/>
              <w:rPr>
                <w:rtl/>
                <w:lang w:bidi="ar-JO"/>
              </w:rPr>
            </w:pPr>
            <w:r>
              <w:rPr>
                <w:rFonts w:hint="cs"/>
                <w:rtl/>
                <w:lang w:bidi="ar-JO"/>
              </w:rPr>
              <w:t xml:space="preserve">- </w:t>
            </w:r>
            <w:r w:rsidRPr="00F51CE4">
              <w:rPr>
                <w:rFonts w:hint="cs"/>
                <w:rtl/>
                <w:lang w:bidi="ar-JO"/>
              </w:rPr>
              <w:t xml:space="preserve">برامج الارشاد الفردي  / الحالات الفردية </w:t>
            </w:r>
          </w:p>
          <w:p w:rsidR="00F51CE4" w:rsidRDefault="00F51CE4" w:rsidP="00F51CE4">
            <w:pPr>
              <w:pStyle w:val="BodyText"/>
              <w:tabs>
                <w:tab w:val="right" w:pos="2366"/>
              </w:tabs>
              <w:bidi/>
              <w:jc w:val="lowKashida"/>
              <w:rPr>
                <w:rtl/>
                <w:lang w:bidi="ar-JO"/>
              </w:rPr>
            </w:pPr>
            <w:r>
              <w:rPr>
                <w:rFonts w:hint="cs"/>
                <w:rtl/>
                <w:lang w:bidi="ar-JO"/>
              </w:rPr>
              <w:t xml:space="preserve">- </w:t>
            </w:r>
            <w:r w:rsidRPr="00F51CE4">
              <w:rPr>
                <w:rFonts w:hint="cs"/>
                <w:rtl/>
                <w:lang w:bidi="ar-JO"/>
              </w:rPr>
              <w:t>برنامج الارشاد الجمعي  / المجموعة الارشادية.</w:t>
            </w:r>
          </w:p>
          <w:p w:rsidR="006C285B" w:rsidRPr="006C285B" w:rsidRDefault="00F51CE4" w:rsidP="00F51CE4">
            <w:pPr>
              <w:pStyle w:val="BodyText"/>
              <w:tabs>
                <w:tab w:val="right" w:pos="2366"/>
              </w:tabs>
              <w:bidi/>
              <w:jc w:val="lowKashida"/>
              <w:rPr>
                <w:lang w:bidi="ar-JO"/>
              </w:rPr>
            </w:pPr>
            <w:r>
              <w:rPr>
                <w:rFonts w:hint="cs"/>
                <w:rtl/>
                <w:lang w:bidi="ar-JO"/>
              </w:rPr>
              <w:t xml:space="preserve">- </w:t>
            </w:r>
            <w:r w:rsidRPr="00F51CE4">
              <w:rPr>
                <w:rFonts w:hint="cs"/>
                <w:rtl/>
                <w:lang w:bidi="ar-JO"/>
              </w:rPr>
              <w:t>برامج التوجيه الجمعي  / الحصص الإرشادية.</w:t>
            </w:r>
          </w:p>
        </w:tc>
      </w:tr>
      <w:tr w:rsidR="00F51CE4" w:rsidRPr="00794540" w:rsidTr="00F51CE4">
        <w:trPr>
          <w:trHeight w:val="345"/>
        </w:trPr>
        <w:tc>
          <w:tcPr>
            <w:tcW w:w="1985" w:type="dxa"/>
            <w:vMerge/>
            <w:shd w:val="clear" w:color="auto" w:fill="auto"/>
          </w:tcPr>
          <w:p w:rsidR="00F51CE4" w:rsidRPr="00B9195A" w:rsidRDefault="00F51CE4" w:rsidP="00C256F4">
            <w:pPr>
              <w:tabs>
                <w:tab w:val="left" w:pos="0"/>
              </w:tabs>
              <w:bidi/>
              <w:rPr>
                <w:rFonts w:cs="Simplified Arabic"/>
                <w:lang w:bidi="ar-JO"/>
              </w:rPr>
            </w:pPr>
          </w:p>
        </w:tc>
        <w:tc>
          <w:tcPr>
            <w:tcW w:w="851" w:type="dxa"/>
            <w:shd w:val="clear" w:color="auto" w:fill="auto"/>
          </w:tcPr>
          <w:p w:rsidR="00F51CE4" w:rsidRDefault="00F51CE4" w:rsidP="00F51CE4">
            <w:pPr>
              <w:tabs>
                <w:tab w:val="left" w:pos="0"/>
              </w:tabs>
              <w:bidi/>
              <w:jc w:val="center"/>
              <w:rPr>
                <w:rFonts w:asciiTheme="majorBidi" w:hAnsiTheme="majorBidi" w:cstheme="majorBidi"/>
                <w:b/>
                <w:bCs/>
                <w:rtl/>
                <w:lang w:bidi="ar-JO"/>
              </w:rPr>
            </w:pPr>
          </w:p>
          <w:p w:rsidR="00F51CE4" w:rsidRPr="00F51CE4" w:rsidRDefault="00F51CE4" w:rsidP="00F51CE4">
            <w:pPr>
              <w:tabs>
                <w:tab w:val="left" w:pos="0"/>
              </w:tabs>
              <w:bidi/>
              <w:jc w:val="center"/>
              <w:rPr>
                <w:rFonts w:asciiTheme="majorBidi" w:hAnsiTheme="majorBidi" w:cstheme="majorBidi"/>
                <w:b/>
                <w:bCs/>
                <w:sz w:val="22"/>
                <w:szCs w:val="22"/>
                <w:rtl/>
                <w:lang w:bidi="ar-JO"/>
              </w:rPr>
            </w:pPr>
            <w:r w:rsidRPr="00F51CE4">
              <w:rPr>
                <w:rFonts w:asciiTheme="majorBidi" w:hAnsiTheme="majorBidi" w:cstheme="majorBidi"/>
                <w:b/>
                <w:bCs/>
                <w:sz w:val="22"/>
                <w:szCs w:val="22"/>
                <w:rtl/>
                <w:lang w:bidi="ar-JO"/>
              </w:rPr>
              <w:t>الامتحان النهائي</w:t>
            </w:r>
          </w:p>
          <w:p w:rsidR="00F51CE4" w:rsidRDefault="00F51CE4" w:rsidP="00F51CE4">
            <w:pPr>
              <w:tabs>
                <w:tab w:val="left" w:pos="0"/>
              </w:tabs>
              <w:bidi/>
              <w:rPr>
                <w:rFonts w:asciiTheme="majorBidi" w:hAnsiTheme="majorBidi" w:cstheme="majorBidi"/>
                <w:b/>
                <w:bCs/>
                <w:rtl/>
                <w:lang w:bidi="ar-JO"/>
              </w:rPr>
            </w:pPr>
          </w:p>
        </w:tc>
        <w:tc>
          <w:tcPr>
            <w:tcW w:w="992" w:type="dxa"/>
            <w:shd w:val="clear" w:color="auto" w:fill="auto"/>
          </w:tcPr>
          <w:p w:rsidR="00F51CE4" w:rsidRPr="005A57E7" w:rsidRDefault="00F51CE4" w:rsidP="005A57E7">
            <w:pPr>
              <w:bidi/>
              <w:rPr>
                <w:rFonts w:cs="Simplified Arabic"/>
                <w:rtl/>
                <w:lang w:bidi="ar-JO"/>
              </w:rPr>
            </w:pPr>
          </w:p>
        </w:tc>
        <w:tc>
          <w:tcPr>
            <w:tcW w:w="1418" w:type="dxa"/>
            <w:shd w:val="clear" w:color="auto" w:fill="auto"/>
          </w:tcPr>
          <w:p w:rsidR="00F51CE4" w:rsidRDefault="00F51CE4" w:rsidP="00F51CE4">
            <w:pPr>
              <w:jc w:val="center"/>
              <w:rPr>
                <w:rFonts w:asciiTheme="majorBidi" w:hAnsiTheme="majorBidi" w:cstheme="majorBidi"/>
                <w:sz w:val="24"/>
                <w:rtl/>
                <w:lang w:bidi="ar-JO"/>
              </w:rPr>
            </w:pPr>
          </w:p>
          <w:p w:rsidR="00F51CE4" w:rsidRDefault="00F51CE4" w:rsidP="00F51CE4">
            <w:pPr>
              <w:jc w:val="center"/>
              <w:rPr>
                <w:lang w:val="en-US" w:bidi="ar-JO"/>
              </w:rPr>
            </w:pPr>
            <w:r w:rsidRPr="00111F1D">
              <w:rPr>
                <w:rFonts w:asciiTheme="majorBidi" w:hAnsiTheme="majorBidi" w:cstheme="majorBidi" w:hint="cs"/>
                <w:sz w:val="24"/>
                <w:rtl/>
              </w:rPr>
              <w:t>د. عادل طنوس</w:t>
            </w:r>
          </w:p>
          <w:p w:rsidR="00F51CE4" w:rsidRDefault="00F51CE4" w:rsidP="006C285B">
            <w:pPr>
              <w:rPr>
                <w:lang w:val="en-US"/>
              </w:rPr>
            </w:pPr>
          </w:p>
        </w:tc>
        <w:tc>
          <w:tcPr>
            <w:tcW w:w="850" w:type="dxa"/>
            <w:shd w:val="clear" w:color="auto" w:fill="auto"/>
          </w:tcPr>
          <w:p w:rsidR="00F51CE4" w:rsidRDefault="00F51CE4" w:rsidP="00F51CE4">
            <w:pPr>
              <w:tabs>
                <w:tab w:val="left" w:pos="0"/>
              </w:tabs>
              <w:bidi/>
              <w:jc w:val="center"/>
              <w:rPr>
                <w:rFonts w:cs="Simplified Arabic"/>
                <w:rtl/>
                <w:lang w:bidi="ar-JO"/>
              </w:rPr>
            </w:pPr>
            <w:r>
              <w:rPr>
                <w:rFonts w:cs="Simplified Arabic" w:hint="cs"/>
                <w:rtl/>
                <w:lang w:bidi="ar-JO"/>
              </w:rPr>
              <w:t>السادس عشر</w:t>
            </w:r>
          </w:p>
        </w:tc>
        <w:tc>
          <w:tcPr>
            <w:tcW w:w="3868" w:type="dxa"/>
            <w:shd w:val="clear" w:color="auto" w:fill="auto"/>
          </w:tcPr>
          <w:p w:rsidR="00F51CE4" w:rsidRPr="00F51CE4" w:rsidRDefault="00F51CE4" w:rsidP="00F51CE4">
            <w:pPr>
              <w:pStyle w:val="BodyText"/>
              <w:numPr>
                <w:ilvl w:val="0"/>
                <w:numId w:val="25"/>
              </w:numPr>
              <w:tabs>
                <w:tab w:val="right" w:pos="2366"/>
              </w:tabs>
              <w:bidi/>
              <w:jc w:val="lowKashida"/>
              <w:rPr>
                <w:rtl/>
                <w:lang w:bidi="ar-JO"/>
              </w:rPr>
            </w:pPr>
            <w:r w:rsidRPr="00F51CE4">
              <w:rPr>
                <w:rFonts w:ascii="Times New Roman" w:hAnsi="Times New Roman" w:hint="cs"/>
                <w:sz w:val="26"/>
                <w:szCs w:val="26"/>
                <w:rtl/>
                <w:lang w:val="en-US" w:bidi="ar-JO"/>
              </w:rPr>
              <w:t>استلام الملفات والتقارير والتسجيلات للتطبيقات الميدانية.</w:t>
            </w:r>
          </w:p>
        </w:tc>
      </w:tr>
    </w:tbl>
    <w:p w:rsidR="008D32FE" w:rsidRDefault="00F51CE4" w:rsidP="00F51CE4">
      <w:pPr>
        <w:pStyle w:val="ps2"/>
        <w:bidi/>
        <w:spacing w:before="12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lastRenderedPageBreak/>
        <w:t>21</w:t>
      </w:r>
      <w:r>
        <w:rPr>
          <w:rFonts w:ascii="Simplified Arabic" w:hAnsi="Simplified Arabic" w:cs="Simplified Arabic" w:hint="cs"/>
          <w:sz w:val="22"/>
          <w:szCs w:val="22"/>
          <w:rtl/>
        </w:rPr>
        <w:t>.النشاطات والاستراتيجيات التدريسية</w:t>
      </w:r>
    </w:p>
    <w:tbl>
      <w:tblPr>
        <w:tblW w:w="100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23"/>
      </w:tblGrid>
      <w:tr w:rsidR="00B143AC" w:rsidRPr="007D5AB7" w:rsidTr="00F51CE4">
        <w:trPr>
          <w:trHeight w:val="1334"/>
        </w:trPr>
        <w:tc>
          <w:tcPr>
            <w:tcW w:w="10023" w:type="dxa"/>
          </w:tcPr>
          <w:p w:rsidR="00B143AC" w:rsidRPr="007D5AB7" w:rsidRDefault="008D32FE" w:rsidP="007D5AB7">
            <w:pPr>
              <w:overflowPunct w:val="0"/>
              <w:autoSpaceDE w:val="0"/>
              <w:autoSpaceDN w:val="0"/>
              <w:bidi/>
              <w:adjustRightInd w:val="0"/>
              <w:textAlignment w:val="baseline"/>
              <w:rPr>
                <w:sz w:val="24"/>
              </w:rPr>
            </w:pPr>
            <w:r w:rsidRPr="007D5AB7">
              <w:rPr>
                <w:rFonts w:hint="cs"/>
                <w:sz w:val="24"/>
                <w:rtl/>
              </w:rPr>
              <w:t>ي</w:t>
            </w:r>
            <w:r w:rsidR="00B24A22" w:rsidRPr="007D5AB7">
              <w:rPr>
                <w:rFonts w:hint="cs"/>
                <w:sz w:val="24"/>
                <w:rtl/>
              </w:rPr>
              <w:t>تم</w:t>
            </w:r>
            <w:r w:rsidR="00FC74DA" w:rsidRPr="007D5AB7">
              <w:rPr>
                <w:rFonts w:hint="cs"/>
                <w:sz w:val="24"/>
                <w:rtl/>
              </w:rPr>
              <w:t xml:space="preserve"> تطوير نتاجات التعلم المستهدفة من خلال </w:t>
            </w:r>
            <w:r w:rsidR="002D0E1D" w:rsidRPr="007D5AB7">
              <w:rPr>
                <w:rFonts w:hint="cs"/>
                <w:sz w:val="24"/>
                <w:rtl/>
              </w:rPr>
              <w:t>النشاطات والاستراتيجيات التدريسية</w:t>
            </w:r>
            <w:r w:rsidR="00FC74DA" w:rsidRPr="007D5AB7">
              <w:rPr>
                <w:rFonts w:hint="cs"/>
                <w:sz w:val="24"/>
                <w:rtl/>
              </w:rPr>
              <w:t xml:space="preserve"> التالية:</w:t>
            </w:r>
          </w:p>
          <w:p w:rsidR="00F51CE4" w:rsidRPr="00FD6585" w:rsidRDefault="00F51CE4" w:rsidP="00F51CE4">
            <w:pPr>
              <w:numPr>
                <w:ilvl w:val="0"/>
                <w:numId w:val="26"/>
              </w:numPr>
              <w:overflowPunct w:val="0"/>
              <w:autoSpaceDE w:val="0"/>
              <w:autoSpaceDN w:val="0"/>
              <w:bidi/>
              <w:adjustRightInd w:val="0"/>
              <w:ind w:left="714" w:hanging="357"/>
              <w:jc w:val="both"/>
              <w:textAlignment w:val="baseline"/>
              <w:rPr>
                <w:sz w:val="26"/>
                <w:szCs w:val="26"/>
                <w:rtl/>
                <w:lang w:bidi="ar-JO"/>
              </w:rPr>
            </w:pPr>
            <w:r w:rsidRPr="00FD6585">
              <w:rPr>
                <w:rFonts w:hint="cs"/>
                <w:sz w:val="26"/>
                <w:szCs w:val="26"/>
                <w:rtl/>
                <w:lang w:bidi="ar-JO"/>
              </w:rPr>
              <w:t>المحاضرة و</w:t>
            </w:r>
            <w:r>
              <w:rPr>
                <w:rFonts w:hint="cs"/>
                <w:sz w:val="26"/>
                <w:szCs w:val="26"/>
                <w:rtl/>
                <w:lang w:bidi="ar-JO"/>
              </w:rPr>
              <w:t>الحوار و</w:t>
            </w:r>
            <w:r w:rsidRPr="00FD6585">
              <w:rPr>
                <w:rFonts w:hint="cs"/>
                <w:sz w:val="26"/>
                <w:szCs w:val="26"/>
                <w:rtl/>
                <w:lang w:bidi="ar-JO"/>
              </w:rPr>
              <w:t>المناقشة.</w:t>
            </w:r>
          </w:p>
          <w:p w:rsidR="00F51CE4" w:rsidRPr="00FD6585" w:rsidRDefault="00F51CE4" w:rsidP="00F51CE4">
            <w:pPr>
              <w:numPr>
                <w:ilvl w:val="0"/>
                <w:numId w:val="26"/>
              </w:numPr>
              <w:overflowPunct w:val="0"/>
              <w:autoSpaceDE w:val="0"/>
              <w:autoSpaceDN w:val="0"/>
              <w:bidi/>
              <w:adjustRightInd w:val="0"/>
              <w:ind w:left="714" w:hanging="357"/>
              <w:jc w:val="both"/>
              <w:textAlignment w:val="baseline"/>
              <w:rPr>
                <w:sz w:val="26"/>
                <w:szCs w:val="26"/>
                <w:rtl/>
                <w:lang w:bidi="ar-JO"/>
              </w:rPr>
            </w:pPr>
            <w:r w:rsidRPr="00FD6585">
              <w:rPr>
                <w:rFonts w:hint="cs"/>
                <w:sz w:val="26"/>
                <w:szCs w:val="26"/>
                <w:rtl/>
                <w:lang w:bidi="ar-JO"/>
              </w:rPr>
              <w:t>التعلم التعاوني.</w:t>
            </w:r>
          </w:p>
          <w:p w:rsidR="00F51CE4" w:rsidRDefault="00F51CE4" w:rsidP="00F51CE4">
            <w:pPr>
              <w:numPr>
                <w:ilvl w:val="0"/>
                <w:numId w:val="26"/>
              </w:numPr>
              <w:overflowPunct w:val="0"/>
              <w:autoSpaceDE w:val="0"/>
              <w:autoSpaceDN w:val="0"/>
              <w:bidi/>
              <w:adjustRightInd w:val="0"/>
              <w:ind w:left="714" w:hanging="357"/>
              <w:jc w:val="both"/>
              <w:textAlignment w:val="baseline"/>
              <w:rPr>
                <w:sz w:val="26"/>
                <w:szCs w:val="26"/>
                <w:lang w:bidi="ar-JO"/>
              </w:rPr>
            </w:pPr>
            <w:r w:rsidRPr="00FD6585">
              <w:rPr>
                <w:rFonts w:hint="cs"/>
                <w:sz w:val="26"/>
                <w:szCs w:val="26"/>
                <w:rtl/>
                <w:lang w:bidi="ar-JO"/>
              </w:rPr>
              <w:t>المهمات والواجبات.</w:t>
            </w:r>
          </w:p>
          <w:p w:rsidR="00F51CE4" w:rsidRPr="00FD6585" w:rsidRDefault="00F51CE4" w:rsidP="00F51CE4">
            <w:pPr>
              <w:numPr>
                <w:ilvl w:val="0"/>
                <w:numId w:val="26"/>
              </w:numPr>
              <w:overflowPunct w:val="0"/>
              <w:autoSpaceDE w:val="0"/>
              <w:autoSpaceDN w:val="0"/>
              <w:bidi/>
              <w:adjustRightInd w:val="0"/>
              <w:ind w:left="714" w:hanging="357"/>
              <w:jc w:val="both"/>
              <w:textAlignment w:val="baseline"/>
              <w:rPr>
                <w:sz w:val="26"/>
                <w:szCs w:val="26"/>
                <w:rtl/>
                <w:lang w:bidi="ar-JO"/>
              </w:rPr>
            </w:pPr>
            <w:r>
              <w:rPr>
                <w:rFonts w:hint="cs"/>
                <w:sz w:val="26"/>
                <w:szCs w:val="26"/>
                <w:rtl/>
                <w:lang w:bidi="ar-JO"/>
              </w:rPr>
              <w:t>لعب الادوار والنمذجة.</w:t>
            </w:r>
          </w:p>
          <w:p w:rsidR="00F51CE4" w:rsidRDefault="00F51CE4" w:rsidP="00F51CE4">
            <w:pPr>
              <w:pStyle w:val="ListParagraph"/>
              <w:numPr>
                <w:ilvl w:val="0"/>
                <w:numId w:val="26"/>
              </w:numPr>
              <w:overflowPunct w:val="0"/>
              <w:autoSpaceDE w:val="0"/>
              <w:autoSpaceDN w:val="0"/>
              <w:bidi/>
              <w:adjustRightInd w:val="0"/>
              <w:ind w:left="714" w:hanging="357"/>
              <w:jc w:val="both"/>
              <w:textAlignment w:val="baseline"/>
              <w:rPr>
                <w:sz w:val="26"/>
                <w:szCs w:val="26"/>
                <w:lang w:bidi="ar-JO"/>
              </w:rPr>
            </w:pPr>
            <w:r w:rsidRPr="00FD6585">
              <w:rPr>
                <w:rFonts w:hint="cs"/>
                <w:sz w:val="26"/>
                <w:szCs w:val="26"/>
                <w:rtl/>
                <w:lang w:bidi="ar-JO"/>
              </w:rPr>
              <w:t xml:space="preserve">التدريبات والتطبيقات الارشادية العملية.     </w:t>
            </w:r>
          </w:p>
          <w:p w:rsidR="007D5AB7" w:rsidRPr="00F51CE4" w:rsidRDefault="007D5AB7" w:rsidP="00F51CE4">
            <w:pPr>
              <w:bidi/>
              <w:rPr>
                <w:sz w:val="24"/>
              </w:rPr>
            </w:pPr>
          </w:p>
        </w:tc>
      </w:tr>
    </w:tbl>
    <w:p w:rsidR="006D3783" w:rsidRDefault="006D3783" w:rsidP="006D3783">
      <w:pPr>
        <w:pStyle w:val="ps2"/>
        <w:bidi/>
        <w:spacing w:before="120" w:after="120" w:line="240" w:lineRule="auto"/>
        <w:rPr>
          <w:rFonts w:ascii="Cambria" w:hAnsi="Cambria"/>
          <w:sz w:val="22"/>
          <w:szCs w:val="22"/>
          <w:rtl/>
          <w:lang w:bidi="ar-JO"/>
        </w:rPr>
      </w:pPr>
    </w:p>
    <w:p w:rsidR="00955553" w:rsidRPr="00955553" w:rsidRDefault="006D3783" w:rsidP="006D3783">
      <w:pPr>
        <w:pStyle w:val="ps2"/>
        <w:bidi/>
        <w:spacing w:before="120" w:after="120" w:line="240" w:lineRule="auto"/>
        <w:rPr>
          <w:rFonts w:ascii="Cambria" w:hAnsi="Cambria"/>
          <w:sz w:val="22"/>
          <w:szCs w:val="22"/>
        </w:rPr>
      </w:pPr>
      <w:r>
        <w:rPr>
          <w:rFonts w:ascii="Cambria" w:hAnsi="Cambria" w:hint="cs"/>
          <w:sz w:val="22"/>
          <w:szCs w:val="22"/>
          <w:rtl/>
        </w:rPr>
        <w:t>22</w:t>
      </w:r>
      <w:r w:rsidR="00BE1A4D">
        <w:rPr>
          <w:rFonts w:ascii="Cambria" w:hAnsi="Cambria" w:hint="cs"/>
          <w:sz w:val="22"/>
          <w:szCs w:val="22"/>
          <w:rtl/>
        </w:rPr>
        <w:t>.أساليب</w:t>
      </w:r>
      <w:r w:rsidR="00FC74DA">
        <w:rPr>
          <w:rFonts w:ascii="Cambria" w:hAnsi="Cambria" w:hint="cs"/>
          <w:sz w:val="22"/>
          <w:szCs w:val="22"/>
          <w:rtl/>
        </w:rPr>
        <w:t xml:space="preserve"> التقييم ومتطلبات المادة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51CE4" w:rsidTr="002346F7">
        <w:tc>
          <w:tcPr>
            <w:tcW w:w="10008" w:type="dxa"/>
          </w:tcPr>
          <w:p w:rsidR="00715328" w:rsidRPr="00590A5D" w:rsidRDefault="00B24A22" w:rsidP="008F6DF3">
            <w:pPr>
              <w:pStyle w:val="ps1Char"/>
            </w:pPr>
            <w:r w:rsidRPr="00590A5D">
              <w:rPr>
                <w:rtl/>
              </w:rPr>
              <w:t>يتم</w:t>
            </w:r>
            <w:r w:rsidR="00FC74DA" w:rsidRPr="00590A5D">
              <w:rPr>
                <w:rtl/>
              </w:rPr>
              <w:t xml:space="preserve"> إثبات </w:t>
            </w:r>
            <w:r w:rsidR="00862D56" w:rsidRPr="00590A5D">
              <w:rPr>
                <w:rtl/>
              </w:rPr>
              <w:t>تحقق</w:t>
            </w:r>
            <w:r w:rsidR="00FC74DA" w:rsidRPr="00590A5D">
              <w:rPr>
                <w:rtl/>
              </w:rPr>
              <w:t xml:space="preserve"> نتاجات التعلم</w:t>
            </w:r>
            <w:r w:rsidR="00862D56" w:rsidRPr="00590A5D">
              <w:rPr>
                <w:rtl/>
              </w:rPr>
              <w:t xml:space="preserve"> المستهدفة</w:t>
            </w:r>
            <w:r w:rsidR="008D32FE" w:rsidRPr="00590A5D">
              <w:rPr>
                <w:rtl/>
              </w:rPr>
              <w:t xml:space="preserve"> </w:t>
            </w:r>
            <w:r w:rsidR="00A12E46" w:rsidRPr="00590A5D">
              <w:rPr>
                <w:rtl/>
              </w:rPr>
              <w:t xml:space="preserve">من </w:t>
            </w:r>
            <w:r w:rsidR="00FC74DA" w:rsidRPr="00590A5D">
              <w:rPr>
                <w:rtl/>
              </w:rPr>
              <w:t xml:space="preserve">خلال </w:t>
            </w:r>
            <w:r w:rsidR="00B4064D" w:rsidRPr="00590A5D">
              <w:rPr>
                <w:rtl/>
              </w:rPr>
              <w:t>أساليب</w:t>
            </w:r>
            <w:r w:rsidR="00FC74DA" w:rsidRPr="00590A5D">
              <w:rPr>
                <w:rtl/>
              </w:rPr>
              <w:t xml:space="preserve"> التقييم والمتطلبات التالية:</w:t>
            </w:r>
          </w:p>
          <w:p w:rsidR="00F51CE4" w:rsidRDefault="00F51CE4" w:rsidP="00F51CE4">
            <w:pPr>
              <w:pStyle w:val="ps1Char"/>
              <w:numPr>
                <w:ilvl w:val="0"/>
                <w:numId w:val="27"/>
              </w:numPr>
              <w:rPr>
                <w:rFonts w:ascii="Times New Roman" w:hAnsi="Times New Roman" w:cs="Times New Roman"/>
                <w:b w:val="0"/>
                <w:bCs w:val="0"/>
                <w:sz w:val="26"/>
                <w:szCs w:val="26"/>
                <w:rtl/>
                <w:lang w:val="en-US"/>
              </w:rPr>
            </w:pPr>
            <w:r w:rsidRPr="00F51CE4">
              <w:rPr>
                <w:rFonts w:ascii="Times New Roman" w:hAnsi="Times New Roman" w:cs="Times New Roman" w:hint="cs"/>
                <w:b w:val="0"/>
                <w:bCs w:val="0"/>
                <w:sz w:val="26"/>
                <w:szCs w:val="26"/>
                <w:rtl/>
                <w:lang w:val="en-US"/>
              </w:rPr>
              <w:t xml:space="preserve">تقديم تقرير وعرض حول احد المواضيع الواردة بالخطة يتضمن عرضا وافيا </w:t>
            </w:r>
            <w:r>
              <w:rPr>
                <w:rFonts w:ascii="Times New Roman" w:hAnsi="Times New Roman" w:cs="Times New Roman" w:hint="cs"/>
                <w:b w:val="0"/>
                <w:bCs w:val="0"/>
                <w:sz w:val="26"/>
                <w:szCs w:val="26"/>
                <w:rtl/>
                <w:lang w:val="en-US"/>
              </w:rPr>
              <w:t xml:space="preserve"> </w:t>
            </w:r>
          </w:p>
          <w:p w:rsidR="00715328" w:rsidRDefault="00F51CE4" w:rsidP="00F51CE4">
            <w:pPr>
              <w:pStyle w:val="ps1Char"/>
              <w:rPr>
                <w:rtl/>
              </w:rPr>
            </w:pPr>
            <w:r>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b w:val="0"/>
                <w:bCs w:val="0"/>
                <w:sz w:val="26"/>
                <w:szCs w:val="26"/>
                <w:rtl/>
                <w:lang w:val="en-US"/>
              </w:rPr>
              <w:t xml:space="preserve">مع توضيح كيفية تطبيقه مع حالات ارشادية محددة </w:t>
            </w:r>
            <w:r w:rsidRPr="00F51CE4">
              <w:rPr>
                <w:rFonts w:ascii="Times New Roman" w:hAnsi="Times New Roman" w:cs="Times New Roman" w:hint="cs"/>
                <w:b w:val="0"/>
                <w:bCs w:val="0"/>
                <w:sz w:val="26"/>
                <w:szCs w:val="26"/>
                <w:rtl/>
                <w:lang w:val="en-US" w:bidi="ar-SA"/>
              </w:rPr>
              <w:t>من خلال المحاضرة ولعب الادوار والنمذجة.</w:t>
            </w:r>
            <w:r w:rsidRPr="00F51CE4">
              <w:rPr>
                <w:rFonts w:ascii="Times New Roman" w:hAnsi="Times New Roman" w:cs="Times New Roman" w:hint="cs"/>
                <w:b w:val="0"/>
                <w:bCs w:val="0"/>
                <w:sz w:val="26"/>
                <w:szCs w:val="26"/>
                <w:rtl/>
                <w:lang w:val="en-US"/>
              </w:rPr>
              <w:t xml:space="preserve"> </w:t>
            </w:r>
            <w:r>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sz w:val="26"/>
                <w:szCs w:val="26"/>
                <w:rtl/>
                <w:lang w:val="en-US"/>
              </w:rPr>
              <w:t xml:space="preserve">: ( 10) علامات                                                     </w:t>
            </w:r>
          </w:p>
          <w:p w:rsidR="00F51CE4" w:rsidRPr="00F51CE4" w:rsidRDefault="00F51CE4" w:rsidP="00F51CE4">
            <w:pPr>
              <w:pStyle w:val="ps1Char"/>
              <w:numPr>
                <w:ilvl w:val="0"/>
                <w:numId w:val="27"/>
              </w:numPr>
            </w:pPr>
            <w:r w:rsidRPr="00F51CE4">
              <w:rPr>
                <w:rFonts w:ascii="Times New Roman" w:hAnsi="Times New Roman" w:cs="Times New Roman" w:hint="cs"/>
                <w:b w:val="0"/>
                <w:bCs w:val="0"/>
                <w:sz w:val="26"/>
                <w:szCs w:val="26"/>
                <w:rtl/>
                <w:lang w:val="en-US"/>
              </w:rPr>
              <w:t>تقديم تقارير حول التدريبات الاسبوعية لطلبة البكالوريوس، و</w:t>
            </w:r>
            <w:r w:rsidRPr="00F51CE4">
              <w:rPr>
                <w:rFonts w:ascii="Times New Roman" w:hAnsi="Times New Roman" w:cs="Times New Roman"/>
                <w:b w:val="0"/>
                <w:bCs w:val="0"/>
                <w:sz w:val="26"/>
                <w:szCs w:val="26"/>
                <w:rtl/>
                <w:lang w:val="en-US"/>
              </w:rPr>
              <w:t>المشاركة</w:t>
            </w:r>
            <w:r w:rsidRPr="00F51CE4">
              <w:rPr>
                <w:rFonts w:ascii="Times New Roman" w:hAnsi="Times New Roman" w:cs="Times New Roman" w:hint="cs"/>
                <w:b w:val="0"/>
                <w:bCs w:val="0"/>
                <w:sz w:val="26"/>
                <w:szCs w:val="26"/>
                <w:rtl/>
                <w:lang w:val="en-US"/>
              </w:rPr>
              <w:t xml:space="preserve"> الفاعلة</w:t>
            </w:r>
            <w:r w:rsidRPr="00F51CE4">
              <w:rPr>
                <w:rFonts w:ascii="Times New Roman" w:hAnsi="Times New Roman" w:cs="Times New Roman"/>
                <w:b w:val="0"/>
                <w:bCs w:val="0"/>
                <w:sz w:val="26"/>
                <w:szCs w:val="26"/>
                <w:rtl/>
                <w:lang w:val="en-US"/>
              </w:rPr>
              <w:t xml:space="preserve"> في لعب الادوار</w:t>
            </w:r>
            <w:r>
              <w:rPr>
                <w:rFonts w:hint="cs"/>
                <w:rtl/>
              </w:rPr>
              <w:t xml:space="preserve">      </w:t>
            </w:r>
            <w:r w:rsidRPr="00F51CE4">
              <w:rPr>
                <w:rFonts w:ascii="Times New Roman" w:hAnsi="Times New Roman" w:cs="Times New Roman" w:hint="cs"/>
                <w:sz w:val="26"/>
                <w:szCs w:val="26"/>
                <w:rtl/>
                <w:lang w:val="en-US"/>
              </w:rPr>
              <w:t>: ( 10) علامات</w:t>
            </w:r>
            <w:r>
              <w:rPr>
                <w:rFonts w:hint="cs"/>
                <w:rtl/>
              </w:rPr>
              <w:t xml:space="preserve"> </w:t>
            </w:r>
          </w:p>
          <w:p w:rsidR="00F51CE4" w:rsidRDefault="00F51CE4" w:rsidP="00F51CE4">
            <w:pPr>
              <w:pStyle w:val="ps1Char"/>
              <w:rPr>
                <w:rtl/>
              </w:rPr>
            </w:pPr>
            <w:r>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b w:val="0"/>
                <w:bCs w:val="0"/>
                <w:sz w:val="26"/>
                <w:szCs w:val="26"/>
                <w:rtl/>
                <w:lang w:val="en-US"/>
              </w:rPr>
              <w:t>والنمذجة</w:t>
            </w:r>
            <w:r w:rsidRPr="00F51CE4">
              <w:rPr>
                <w:rFonts w:ascii="Times New Roman" w:hAnsi="Times New Roman" w:cs="Times New Roman"/>
                <w:b w:val="0"/>
                <w:bCs w:val="0"/>
                <w:sz w:val="26"/>
                <w:szCs w:val="26"/>
                <w:rtl/>
                <w:lang w:val="en-US"/>
              </w:rPr>
              <w:t xml:space="preserve"> والانشطة التدريبية الخاصة</w:t>
            </w:r>
            <w:r w:rsidRPr="00F51CE4">
              <w:rPr>
                <w:rFonts w:ascii="Times New Roman" w:hAnsi="Times New Roman" w:cs="Times New Roman" w:hint="cs"/>
                <w:b w:val="0"/>
                <w:bCs w:val="0"/>
                <w:sz w:val="26"/>
                <w:szCs w:val="26"/>
                <w:rtl/>
                <w:lang w:val="en-US"/>
              </w:rPr>
              <w:t xml:space="preserve"> ب</w:t>
            </w:r>
            <w:r w:rsidRPr="00F51CE4">
              <w:rPr>
                <w:rFonts w:ascii="Times New Roman" w:hAnsi="Times New Roman" w:cs="Times New Roman"/>
                <w:b w:val="0"/>
                <w:bCs w:val="0"/>
                <w:sz w:val="26"/>
                <w:szCs w:val="26"/>
                <w:rtl/>
                <w:lang w:val="en-US"/>
              </w:rPr>
              <w:t>ال</w:t>
            </w:r>
            <w:r w:rsidRPr="00F51CE4">
              <w:rPr>
                <w:rFonts w:ascii="Times New Roman" w:hAnsi="Times New Roman" w:cs="Times New Roman" w:hint="cs"/>
                <w:b w:val="0"/>
                <w:bCs w:val="0"/>
                <w:sz w:val="26"/>
                <w:szCs w:val="26"/>
                <w:rtl/>
                <w:lang w:val="en-US"/>
              </w:rPr>
              <w:t>تدريبات المتعلقة بالمهارات الارشادية داخل القاعة.</w:t>
            </w:r>
          </w:p>
          <w:p w:rsidR="00F51CE4" w:rsidRPr="00F51CE4" w:rsidRDefault="00F51CE4" w:rsidP="00F51CE4">
            <w:pPr>
              <w:pStyle w:val="ps1Char"/>
              <w:numPr>
                <w:ilvl w:val="0"/>
                <w:numId w:val="27"/>
              </w:numPr>
            </w:pPr>
            <w:r w:rsidRPr="00F51CE4">
              <w:rPr>
                <w:rFonts w:ascii="Times New Roman" w:hAnsi="Times New Roman" w:cs="Times New Roman" w:hint="cs"/>
                <w:b w:val="0"/>
                <w:bCs w:val="0"/>
                <w:sz w:val="26"/>
                <w:szCs w:val="26"/>
                <w:rtl/>
                <w:lang w:val="en-US"/>
              </w:rPr>
              <w:t xml:space="preserve">تقديم تقارير حول </w:t>
            </w:r>
            <w:r w:rsidRPr="00F51CE4">
              <w:rPr>
                <w:rFonts w:ascii="Times New Roman" w:hAnsi="Times New Roman" w:cs="Times New Roman"/>
                <w:b w:val="0"/>
                <w:bCs w:val="0"/>
                <w:sz w:val="26"/>
                <w:szCs w:val="26"/>
                <w:rtl/>
                <w:lang w:val="en-US"/>
              </w:rPr>
              <w:t>اجراء جلسات ارشادية</w:t>
            </w:r>
            <w:r w:rsidRPr="00F51CE4">
              <w:rPr>
                <w:rFonts w:ascii="Times New Roman" w:hAnsi="Times New Roman" w:cs="Times New Roman" w:hint="cs"/>
                <w:b w:val="0"/>
                <w:bCs w:val="0"/>
                <w:sz w:val="26"/>
                <w:szCs w:val="26"/>
                <w:rtl/>
                <w:lang w:val="en-US"/>
              </w:rPr>
              <w:t xml:space="preserve"> فردية</w:t>
            </w:r>
            <w:r w:rsidRPr="00F51CE4">
              <w:rPr>
                <w:rFonts w:ascii="Times New Roman" w:hAnsi="Times New Roman" w:cs="Times New Roman"/>
                <w:b w:val="0"/>
                <w:bCs w:val="0"/>
                <w:sz w:val="26"/>
                <w:szCs w:val="26"/>
                <w:rtl/>
                <w:lang w:val="en-US"/>
              </w:rPr>
              <w:t xml:space="preserve"> فعلية في مواقع العمل</w:t>
            </w:r>
            <w:r w:rsidRPr="00F51CE4">
              <w:rPr>
                <w:rFonts w:ascii="Times New Roman" w:hAnsi="Times New Roman" w:cs="Times New Roman" w:hint="cs"/>
                <w:b w:val="0"/>
                <w:bCs w:val="0"/>
                <w:sz w:val="26"/>
                <w:szCs w:val="26"/>
                <w:rtl/>
                <w:lang w:val="en-US"/>
              </w:rPr>
              <w:t xml:space="preserve"> لــ (4) حالات</w:t>
            </w:r>
            <w:r>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b w:val="0"/>
                <w:bCs w:val="0"/>
                <w:sz w:val="26"/>
                <w:szCs w:val="26"/>
                <w:rtl/>
                <w:lang w:val="en-US"/>
              </w:rPr>
              <w:t xml:space="preserve">ارشادية </w:t>
            </w:r>
          </w:p>
          <w:p w:rsidR="00F51CE4" w:rsidRDefault="00F51CE4" w:rsidP="00F51CE4">
            <w:pPr>
              <w:pStyle w:val="ps1Char"/>
              <w:rPr>
                <w:rtl/>
              </w:rPr>
            </w:pPr>
            <w:r>
              <w:rPr>
                <w:rFonts w:ascii="Times New Roman" w:hAnsi="Times New Roman" w:cs="Times New Roman" w:hint="cs"/>
                <w:b w:val="0"/>
                <w:bCs w:val="0"/>
                <w:sz w:val="26"/>
                <w:szCs w:val="26"/>
                <w:rtl/>
              </w:rPr>
              <w:t xml:space="preserve">  </w:t>
            </w:r>
            <w:r w:rsidRPr="00F51CE4">
              <w:rPr>
                <w:rFonts w:ascii="Times New Roman" w:hAnsi="Times New Roman" w:cs="Times New Roman" w:hint="cs"/>
                <w:b w:val="0"/>
                <w:bCs w:val="0"/>
                <w:sz w:val="26"/>
                <w:szCs w:val="26"/>
                <w:rtl/>
                <w:lang w:val="en-US"/>
              </w:rPr>
              <w:t xml:space="preserve">لمساعدتها في مشاكل شخصية وتربوية ومهنية، مع تقديم على الأقل تسجيل صوتي لحالة واحدة.   </w:t>
            </w:r>
            <w:r>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sz w:val="26"/>
                <w:szCs w:val="26"/>
                <w:rtl/>
                <w:lang w:val="en-US"/>
              </w:rPr>
              <w:t xml:space="preserve">: ( </w:t>
            </w:r>
            <w:r>
              <w:rPr>
                <w:rFonts w:ascii="Times New Roman" w:hAnsi="Times New Roman" w:cs="Times New Roman" w:hint="cs"/>
                <w:sz w:val="26"/>
                <w:szCs w:val="26"/>
                <w:rtl/>
                <w:lang w:val="en-US"/>
              </w:rPr>
              <w:t>20</w:t>
            </w:r>
            <w:r w:rsidRPr="00F51CE4">
              <w:rPr>
                <w:rFonts w:ascii="Times New Roman" w:hAnsi="Times New Roman" w:cs="Times New Roman" w:hint="cs"/>
                <w:sz w:val="26"/>
                <w:szCs w:val="26"/>
                <w:rtl/>
                <w:lang w:val="en-US"/>
              </w:rPr>
              <w:t>) علام</w:t>
            </w:r>
            <w:r>
              <w:rPr>
                <w:rFonts w:ascii="Times New Roman" w:hAnsi="Times New Roman" w:cs="Times New Roman" w:hint="cs"/>
                <w:sz w:val="26"/>
                <w:szCs w:val="26"/>
                <w:rtl/>
                <w:lang w:val="en-US"/>
              </w:rPr>
              <w:t>ة</w:t>
            </w:r>
            <w:r>
              <w:rPr>
                <w:rFonts w:hint="cs"/>
                <w:rtl/>
              </w:rPr>
              <w:t xml:space="preserve"> </w:t>
            </w:r>
          </w:p>
          <w:p w:rsidR="00F51CE4" w:rsidRPr="00F51CE4" w:rsidRDefault="00F51CE4" w:rsidP="00F51CE4">
            <w:pPr>
              <w:pStyle w:val="ps1Char"/>
              <w:numPr>
                <w:ilvl w:val="0"/>
                <w:numId w:val="27"/>
              </w:numPr>
            </w:pPr>
            <w:r w:rsidRPr="00F51CE4">
              <w:rPr>
                <w:rFonts w:ascii="Times New Roman" w:hAnsi="Times New Roman" w:cs="Times New Roman" w:hint="cs"/>
                <w:b w:val="0"/>
                <w:bCs w:val="0"/>
                <w:sz w:val="26"/>
                <w:szCs w:val="26"/>
                <w:rtl/>
                <w:lang w:val="en-US" w:bidi="ar-SA"/>
              </w:rPr>
              <w:t xml:space="preserve">تقديم تقارير حول </w:t>
            </w:r>
            <w:r w:rsidRPr="00F51CE4">
              <w:rPr>
                <w:rFonts w:ascii="Times New Roman" w:hAnsi="Times New Roman" w:cs="Times New Roman"/>
                <w:b w:val="0"/>
                <w:bCs w:val="0"/>
                <w:sz w:val="26"/>
                <w:szCs w:val="26"/>
                <w:rtl/>
                <w:lang w:val="en-US" w:bidi="ar-SA"/>
              </w:rPr>
              <w:t>اجراء جلسات ارشادية</w:t>
            </w:r>
            <w:r w:rsidRPr="00F51CE4">
              <w:rPr>
                <w:rFonts w:ascii="Times New Roman" w:hAnsi="Times New Roman" w:cs="Times New Roman" w:hint="cs"/>
                <w:b w:val="0"/>
                <w:bCs w:val="0"/>
                <w:sz w:val="26"/>
                <w:szCs w:val="26"/>
                <w:rtl/>
                <w:lang w:val="en-US" w:bidi="ar-SA"/>
              </w:rPr>
              <w:t xml:space="preserve"> جمعية</w:t>
            </w:r>
            <w:r w:rsidRPr="00F51CE4">
              <w:rPr>
                <w:rFonts w:ascii="Times New Roman" w:hAnsi="Times New Roman" w:cs="Times New Roman"/>
                <w:b w:val="0"/>
                <w:bCs w:val="0"/>
                <w:sz w:val="26"/>
                <w:szCs w:val="26"/>
                <w:rtl/>
                <w:lang w:val="en-US" w:bidi="ar-SA"/>
              </w:rPr>
              <w:t xml:space="preserve"> فعلية</w:t>
            </w:r>
            <w:r w:rsidRPr="00F51CE4">
              <w:rPr>
                <w:rFonts w:ascii="Times New Roman" w:hAnsi="Times New Roman" w:cs="Times New Roman" w:hint="cs"/>
                <w:b w:val="0"/>
                <w:bCs w:val="0"/>
                <w:sz w:val="26"/>
                <w:szCs w:val="26"/>
                <w:rtl/>
                <w:lang w:val="en-US" w:bidi="ar-SA"/>
              </w:rPr>
              <w:t xml:space="preserve"> </w:t>
            </w:r>
            <w:r w:rsidRPr="00F51CE4">
              <w:rPr>
                <w:rFonts w:ascii="Times New Roman" w:hAnsi="Times New Roman" w:cs="Times New Roman"/>
                <w:b w:val="0"/>
                <w:bCs w:val="0"/>
                <w:sz w:val="26"/>
                <w:szCs w:val="26"/>
                <w:rtl/>
                <w:lang w:val="en-US" w:bidi="ar-SA"/>
              </w:rPr>
              <w:t>في مواقع العمل</w:t>
            </w:r>
            <w:r w:rsidRPr="00F51CE4">
              <w:rPr>
                <w:rFonts w:ascii="Times New Roman" w:hAnsi="Times New Roman" w:cs="Times New Roman" w:hint="cs"/>
                <w:b w:val="0"/>
                <w:bCs w:val="0"/>
                <w:sz w:val="26"/>
                <w:szCs w:val="26"/>
                <w:rtl/>
                <w:lang w:val="en-US" w:bidi="ar-SA"/>
              </w:rPr>
              <w:t xml:space="preserve"> لمجموعة ارشاد</w:t>
            </w:r>
          </w:p>
          <w:p w:rsidR="00F51CE4" w:rsidRDefault="00F51CE4" w:rsidP="00F51CE4">
            <w:pPr>
              <w:pStyle w:val="ps1Char"/>
              <w:rPr>
                <w:rFonts w:ascii="Times New Roman" w:hAnsi="Times New Roman" w:cs="Times New Roman"/>
                <w:sz w:val="26"/>
                <w:szCs w:val="26"/>
                <w:rtl/>
                <w:lang w:val="en-US"/>
              </w:rPr>
            </w:pPr>
            <w:r>
              <w:rPr>
                <w:rFonts w:ascii="Times New Roman" w:hAnsi="Times New Roman" w:cs="Times New Roman" w:hint="cs"/>
                <w:b w:val="0"/>
                <w:bCs w:val="0"/>
                <w:sz w:val="26"/>
                <w:szCs w:val="26"/>
                <w:rtl/>
                <w:lang w:bidi="ar-SA"/>
              </w:rPr>
              <w:t xml:space="preserve">  </w:t>
            </w:r>
            <w:r w:rsidRPr="00F51CE4">
              <w:rPr>
                <w:rFonts w:ascii="Times New Roman" w:hAnsi="Times New Roman" w:cs="Times New Roman" w:hint="cs"/>
                <w:b w:val="0"/>
                <w:bCs w:val="0"/>
                <w:sz w:val="26"/>
                <w:szCs w:val="26"/>
                <w:rtl/>
                <w:lang w:val="en-US" w:bidi="ar-SA"/>
              </w:rPr>
              <w:t>جمعي (1) تجتمع على الأقل (10) جلسات، مع تقديم تسجيل صوتي لبعض الجلسات</w:t>
            </w:r>
            <w:r>
              <w:rPr>
                <w:rFonts w:ascii="Times New Roman" w:hAnsi="Times New Roman" w:cs="Times New Roman" w:hint="cs"/>
                <w:b w:val="0"/>
                <w:bCs w:val="0"/>
                <w:sz w:val="26"/>
                <w:szCs w:val="26"/>
                <w:rtl/>
                <w:lang w:val="en-US" w:bidi="ar-SA"/>
              </w:rPr>
              <w:t xml:space="preserve">.                    </w:t>
            </w:r>
            <w:r w:rsidRPr="00F51CE4">
              <w:rPr>
                <w:rFonts w:ascii="Times New Roman" w:hAnsi="Times New Roman" w:cs="Times New Roman" w:hint="cs"/>
                <w:b w:val="0"/>
                <w:bCs w:val="0"/>
                <w:sz w:val="26"/>
                <w:szCs w:val="26"/>
                <w:rtl/>
                <w:lang w:val="en-US" w:bidi="ar-SA"/>
              </w:rPr>
              <w:t xml:space="preserve">   </w:t>
            </w:r>
            <w:r w:rsidRPr="00F51CE4">
              <w:rPr>
                <w:rFonts w:ascii="Times New Roman" w:hAnsi="Times New Roman" w:cs="Times New Roman" w:hint="cs"/>
                <w:sz w:val="26"/>
                <w:szCs w:val="26"/>
                <w:rtl/>
                <w:lang w:val="en-US"/>
              </w:rPr>
              <w:t xml:space="preserve">: ( 10) علامات </w:t>
            </w:r>
          </w:p>
          <w:p w:rsidR="00F51CE4" w:rsidRPr="00F51CE4" w:rsidRDefault="00F51CE4" w:rsidP="00F51CE4">
            <w:pPr>
              <w:pStyle w:val="ps1Char"/>
              <w:numPr>
                <w:ilvl w:val="0"/>
                <w:numId w:val="27"/>
              </w:numPr>
            </w:pPr>
            <w:r w:rsidRPr="00F51CE4">
              <w:rPr>
                <w:rFonts w:ascii="Times New Roman" w:hAnsi="Times New Roman" w:cs="Times New Roman" w:hint="cs"/>
                <w:b w:val="0"/>
                <w:bCs w:val="0"/>
                <w:sz w:val="26"/>
                <w:szCs w:val="26"/>
                <w:rtl/>
                <w:lang w:val="en-US"/>
              </w:rPr>
              <w:t xml:space="preserve">تقديم تقارير حول اجراء حصص توجيه جمعي فعلية عدد (4) لموضوعات مختلفة </w:t>
            </w:r>
            <w:r w:rsidRPr="00F51CE4">
              <w:rPr>
                <w:rFonts w:ascii="Times New Roman" w:hAnsi="Times New Roman" w:cs="Times New Roman"/>
                <w:b w:val="0"/>
                <w:bCs w:val="0"/>
                <w:sz w:val="26"/>
                <w:szCs w:val="26"/>
                <w:rtl/>
                <w:lang w:val="en-US"/>
              </w:rPr>
              <w:t>في مواقع العمل</w:t>
            </w:r>
            <w:r w:rsidRPr="00F51CE4">
              <w:rPr>
                <w:rFonts w:ascii="Times New Roman" w:hAnsi="Times New Roman" w:cs="Times New Roman" w:hint="cs"/>
                <w:b w:val="0"/>
                <w:bCs w:val="0"/>
                <w:sz w:val="26"/>
                <w:szCs w:val="26"/>
                <w:rtl/>
                <w:lang w:val="en-US"/>
              </w:rPr>
              <w:t xml:space="preserve">. </w:t>
            </w:r>
            <w:r w:rsidRPr="00F51CE4">
              <w:rPr>
                <w:rFonts w:ascii="Times New Roman" w:hAnsi="Times New Roman" w:cs="Times New Roman" w:hint="cs"/>
                <w:sz w:val="26"/>
                <w:szCs w:val="26"/>
                <w:rtl/>
                <w:lang w:val="en-US"/>
              </w:rPr>
              <w:t xml:space="preserve"> : ( 10) علامات</w:t>
            </w:r>
          </w:p>
          <w:p w:rsidR="00F51CE4" w:rsidRPr="00F51CE4" w:rsidRDefault="00F51CE4" w:rsidP="00F51CE4">
            <w:pPr>
              <w:pStyle w:val="ps1Char"/>
              <w:numPr>
                <w:ilvl w:val="0"/>
                <w:numId w:val="27"/>
              </w:numPr>
            </w:pPr>
            <w:r>
              <w:rPr>
                <w:rFonts w:ascii="Times New Roman" w:hAnsi="Times New Roman" w:cs="Times New Roman" w:hint="cs"/>
                <w:sz w:val="26"/>
                <w:szCs w:val="26"/>
                <w:rtl/>
                <w:lang w:val="en-US"/>
              </w:rPr>
              <w:t xml:space="preserve">الامتحان  النهائي                                                                                                     </w:t>
            </w:r>
            <w:r w:rsidR="00EA782E">
              <w:rPr>
                <w:rFonts w:ascii="Times New Roman" w:hAnsi="Times New Roman" w:cs="Times New Roman" w:hint="cs"/>
                <w:sz w:val="26"/>
                <w:szCs w:val="26"/>
                <w:rtl/>
                <w:lang w:val="en-US"/>
              </w:rPr>
              <w:t xml:space="preserve"> </w:t>
            </w:r>
            <w:r>
              <w:rPr>
                <w:rFonts w:ascii="Times New Roman" w:hAnsi="Times New Roman" w:cs="Times New Roman" w:hint="cs"/>
                <w:sz w:val="26"/>
                <w:szCs w:val="26"/>
                <w:rtl/>
                <w:lang w:val="en-US"/>
              </w:rPr>
              <w:t xml:space="preserve">  : (40)</w:t>
            </w:r>
            <w:r w:rsidR="00EA782E">
              <w:rPr>
                <w:rFonts w:ascii="Times New Roman" w:hAnsi="Times New Roman" w:cs="Times New Roman" w:hint="cs"/>
                <w:sz w:val="26"/>
                <w:szCs w:val="26"/>
                <w:rtl/>
                <w:lang w:val="en-US"/>
              </w:rPr>
              <w:t xml:space="preserve"> </w:t>
            </w:r>
            <w:r>
              <w:rPr>
                <w:rFonts w:ascii="Times New Roman" w:hAnsi="Times New Roman" w:cs="Times New Roman" w:hint="cs"/>
                <w:sz w:val="26"/>
                <w:szCs w:val="26"/>
                <w:rtl/>
                <w:lang w:val="en-US"/>
              </w:rPr>
              <w:t xml:space="preserve"> علامة</w:t>
            </w:r>
            <w:r w:rsidRPr="00F51CE4">
              <w:rPr>
                <w:rFonts w:ascii="Times New Roman" w:hAnsi="Times New Roman" w:cs="Times New Roman" w:hint="cs"/>
                <w:sz w:val="26"/>
                <w:szCs w:val="26"/>
                <w:rtl/>
                <w:lang w:val="en-US"/>
              </w:rPr>
              <w:t xml:space="preserve"> </w:t>
            </w:r>
          </w:p>
          <w:p w:rsidR="00F51CE4" w:rsidRPr="00F51CE4" w:rsidRDefault="00F51CE4" w:rsidP="00F51CE4">
            <w:pPr>
              <w:pStyle w:val="ps1Char"/>
              <w:bidi w:val="0"/>
              <w:rPr>
                <w:rtl/>
                <w:lang w:val="en-US"/>
              </w:rPr>
            </w:pPr>
          </w:p>
        </w:tc>
      </w:tr>
    </w:tbl>
    <w:p w:rsidR="00B143AC" w:rsidRPr="00FC5969" w:rsidRDefault="007D1F60" w:rsidP="00DB30F9">
      <w:pPr>
        <w:pStyle w:val="ps2"/>
        <w:bidi/>
        <w:spacing w:before="120" w:after="120" w:line="240" w:lineRule="auto"/>
        <w:rPr>
          <w:rFonts w:ascii="Cambria" w:hAnsi="Cambria"/>
          <w:sz w:val="22"/>
          <w:szCs w:val="22"/>
          <w:rtl/>
          <w:lang w:bidi="ar-JO"/>
        </w:rPr>
      </w:pPr>
      <w:r>
        <w:rPr>
          <w:rFonts w:ascii="Cambria" w:hAnsi="Cambria" w:hint="cs"/>
          <w:sz w:val="22"/>
          <w:szCs w:val="22"/>
          <w:rtl/>
        </w:rPr>
        <w:t>23</w:t>
      </w:r>
      <w:r w:rsidR="00BE1A4D">
        <w:rPr>
          <w:rFonts w:ascii="Cambria" w:hAnsi="Cambria"/>
          <w:sz w:val="22"/>
          <w:szCs w:val="22"/>
        </w:rPr>
        <w:t>.</w:t>
      </w:r>
      <w:r w:rsidR="002D0E1D">
        <w:rPr>
          <w:rFonts w:ascii="Cambria" w:hAnsi="Cambria" w:hint="cs"/>
          <w:sz w:val="22"/>
          <w:szCs w:val="22"/>
          <w:rtl/>
        </w:rPr>
        <w:t>السياسات 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7D1F60" w:rsidRPr="00AA7438" w:rsidRDefault="005E6071" w:rsidP="007D1F60">
            <w:pPr>
              <w:bidi/>
              <w:spacing w:before="80" w:line="276" w:lineRule="auto"/>
              <w:rPr>
                <w:rFonts w:asciiTheme="majorBidi" w:hAnsiTheme="majorBidi" w:cstheme="majorBidi"/>
                <w:b/>
                <w:sz w:val="24"/>
                <w:rtl/>
              </w:rPr>
            </w:pPr>
            <w:r>
              <w:rPr>
                <w:rFonts w:ascii="Simplified Arabic" w:hAnsi="Simplified Arabic" w:cs="Simplified Arabic"/>
                <w:b/>
                <w:sz w:val="22"/>
                <w:szCs w:val="22"/>
                <w:rtl/>
              </w:rPr>
              <w:t>أ</w:t>
            </w:r>
            <w:r w:rsidRPr="00AA7438">
              <w:rPr>
                <w:rFonts w:asciiTheme="majorBidi" w:hAnsiTheme="majorBidi" w:cstheme="majorBidi"/>
                <w:b/>
                <w:sz w:val="24"/>
                <w:rtl/>
              </w:rPr>
              <w:t xml:space="preserve">- </w:t>
            </w:r>
            <w:r w:rsidR="007D1F60" w:rsidRPr="00AA7438">
              <w:rPr>
                <w:rFonts w:asciiTheme="majorBidi" w:hAnsiTheme="majorBidi" w:cstheme="majorBidi"/>
                <w:b/>
                <w:sz w:val="24"/>
                <w:rtl/>
              </w:rPr>
              <w:t>الحضور</w:t>
            </w:r>
            <w:r w:rsidR="00B24A22" w:rsidRPr="00AA7438">
              <w:rPr>
                <w:rFonts w:asciiTheme="majorBidi" w:hAnsiTheme="majorBidi" w:cstheme="majorBidi"/>
                <w:b/>
                <w:sz w:val="24"/>
                <w:rtl/>
              </w:rPr>
              <w:t xml:space="preserve"> والغياب</w:t>
            </w:r>
            <w:r w:rsidR="00DB30F9" w:rsidRPr="00AA7438">
              <w:rPr>
                <w:rFonts w:asciiTheme="majorBidi" w:hAnsiTheme="majorBidi" w:cstheme="majorBidi"/>
                <w:b/>
                <w:sz w:val="24"/>
                <w:rtl/>
              </w:rPr>
              <w:t>: أخذ الحضور والغياب في بداية المحاضرة</w:t>
            </w:r>
            <w:r w:rsidRPr="00AA7438">
              <w:rPr>
                <w:rFonts w:asciiTheme="majorBidi" w:hAnsiTheme="majorBidi" w:cstheme="majorBidi"/>
                <w:b/>
                <w:sz w:val="24"/>
                <w:rtl/>
              </w:rPr>
              <w:t>.</w:t>
            </w:r>
            <w:r w:rsidR="00DB30F9" w:rsidRPr="00AA7438">
              <w:rPr>
                <w:rFonts w:asciiTheme="majorBidi" w:hAnsiTheme="majorBidi" w:cstheme="majorBidi"/>
                <w:b/>
                <w:sz w:val="24"/>
                <w:rtl/>
              </w:rPr>
              <w:t xml:space="preserve"> </w:t>
            </w:r>
          </w:p>
          <w:p w:rsidR="007D1F60" w:rsidRPr="00AA7438" w:rsidRDefault="007D1F60" w:rsidP="005E6071">
            <w:pPr>
              <w:bidi/>
              <w:spacing w:before="80" w:line="276" w:lineRule="auto"/>
              <w:rPr>
                <w:rFonts w:asciiTheme="majorBidi" w:hAnsiTheme="majorBidi" w:cstheme="majorBidi"/>
                <w:b/>
                <w:sz w:val="24"/>
                <w:rtl/>
              </w:rPr>
            </w:pPr>
            <w:r w:rsidRPr="00AA7438">
              <w:rPr>
                <w:rFonts w:asciiTheme="majorBidi" w:hAnsiTheme="majorBidi" w:cstheme="majorBidi"/>
                <w:b/>
                <w:sz w:val="24"/>
                <w:rtl/>
              </w:rPr>
              <w:t>ب</w:t>
            </w:r>
            <w:r w:rsidR="00A12E46" w:rsidRPr="00AA7438">
              <w:rPr>
                <w:rFonts w:asciiTheme="majorBidi" w:hAnsiTheme="majorBidi" w:cstheme="majorBidi"/>
                <w:b/>
                <w:sz w:val="24"/>
                <w:rtl/>
              </w:rPr>
              <w:t>-</w:t>
            </w:r>
            <w:r w:rsidRPr="00AA7438">
              <w:rPr>
                <w:rFonts w:asciiTheme="majorBidi" w:hAnsiTheme="majorBidi" w:cstheme="majorBidi"/>
                <w:b/>
                <w:sz w:val="24"/>
                <w:rtl/>
              </w:rPr>
              <w:t xml:space="preserve"> الغياب عن الامتحان</w:t>
            </w:r>
            <w:r w:rsidR="002D0E1D" w:rsidRPr="00AA7438">
              <w:rPr>
                <w:rFonts w:asciiTheme="majorBidi" w:hAnsiTheme="majorBidi" w:cstheme="majorBidi"/>
                <w:b/>
                <w:sz w:val="24"/>
                <w:rtl/>
              </w:rPr>
              <w:t>ات</w:t>
            </w:r>
            <w:r w:rsidR="005E6071" w:rsidRPr="00AA7438">
              <w:rPr>
                <w:rFonts w:asciiTheme="majorBidi" w:hAnsiTheme="majorBidi" w:cstheme="majorBidi"/>
                <w:b/>
                <w:sz w:val="24"/>
                <w:rtl/>
              </w:rPr>
              <w:t xml:space="preserve">: </w:t>
            </w:r>
            <w:r w:rsidR="00DB30F9" w:rsidRPr="00AA7438">
              <w:rPr>
                <w:rFonts w:asciiTheme="majorBidi" w:hAnsiTheme="majorBidi" w:cstheme="majorBidi"/>
                <w:b/>
                <w:sz w:val="24"/>
                <w:rtl/>
              </w:rPr>
              <w:t xml:space="preserve">لا يتم إعادة الامتحان للطالب الغائب إلا بعذر موقع من مكتب مساعد العميد لشؤون الطلبة. </w:t>
            </w:r>
          </w:p>
          <w:p w:rsidR="005E6071" w:rsidRPr="00AA7438" w:rsidRDefault="007D1F60" w:rsidP="005E6071">
            <w:pPr>
              <w:bidi/>
              <w:spacing w:before="80" w:line="276" w:lineRule="auto"/>
              <w:rPr>
                <w:rFonts w:asciiTheme="majorBidi" w:hAnsiTheme="majorBidi" w:cstheme="majorBidi"/>
                <w:b/>
                <w:sz w:val="24"/>
                <w:rtl/>
              </w:rPr>
            </w:pPr>
            <w:r w:rsidRPr="00AA7438">
              <w:rPr>
                <w:rFonts w:asciiTheme="majorBidi" w:hAnsiTheme="majorBidi" w:cstheme="majorBidi"/>
                <w:b/>
                <w:sz w:val="24"/>
                <w:rtl/>
              </w:rPr>
              <w:t xml:space="preserve">ج- </w:t>
            </w:r>
            <w:r w:rsidR="005E6071" w:rsidRPr="00AA7438">
              <w:rPr>
                <w:rFonts w:asciiTheme="majorBidi" w:hAnsiTheme="majorBidi" w:cstheme="majorBidi"/>
                <w:b/>
                <w:sz w:val="24"/>
                <w:rtl/>
              </w:rPr>
              <w:t xml:space="preserve">تسليم وعرض النشاطات والواجبات في الوقت المحدد. </w:t>
            </w:r>
          </w:p>
          <w:p w:rsidR="007D1F60" w:rsidRPr="00AA7438" w:rsidRDefault="005E6071" w:rsidP="005E6071">
            <w:pPr>
              <w:bidi/>
              <w:spacing w:before="80" w:line="276" w:lineRule="auto"/>
              <w:rPr>
                <w:rFonts w:asciiTheme="majorBidi" w:hAnsiTheme="majorBidi" w:cstheme="majorBidi"/>
                <w:b/>
                <w:sz w:val="24"/>
                <w:rtl/>
              </w:rPr>
            </w:pPr>
            <w:r w:rsidRPr="00AA7438">
              <w:rPr>
                <w:rFonts w:asciiTheme="majorBidi" w:hAnsiTheme="majorBidi" w:cstheme="majorBidi"/>
                <w:b/>
                <w:sz w:val="24"/>
                <w:rtl/>
              </w:rPr>
              <w:t>د- إ</w:t>
            </w:r>
            <w:r w:rsidR="00B24A22" w:rsidRPr="00AA7438">
              <w:rPr>
                <w:rFonts w:asciiTheme="majorBidi" w:hAnsiTheme="majorBidi" w:cstheme="majorBidi"/>
                <w:b/>
                <w:sz w:val="24"/>
                <w:rtl/>
              </w:rPr>
              <w:t>جراءات السلامة</w:t>
            </w:r>
            <w:r w:rsidR="002D0E1D" w:rsidRPr="00AA7438">
              <w:rPr>
                <w:rFonts w:asciiTheme="majorBidi" w:hAnsiTheme="majorBidi" w:cstheme="majorBidi"/>
                <w:b/>
                <w:sz w:val="24"/>
                <w:rtl/>
              </w:rPr>
              <w:t xml:space="preserve"> والصحة</w:t>
            </w:r>
            <w:r w:rsidR="00DB30F9" w:rsidRPr="00AA7438">
              <w:rPr>
                <w:rFonts w:asciiTheme="majorBidi" w:hAnsiTheme="majorBidi" w:cstheme="majorBidi"/>
                <w:b/>
                <w:sz w:val="24"/>
                <w:rtl/>
              </w:rPr>
              <w:t>: متوفرة في القاعة</w:t>
            </w:r>
          </w:p>
          <w:p w:rsidR="007D1F60" w:rsidRPr="00AA7438" w:rsidRDefault="005E6071" w:rsidP="002D0E1D">
            <w:pPr>
              <w:bidi/>
              <w:spacing w:before="80" w:line="276" w:lineRule="auto"/>
              <w:rPr>
                <w:rFonts w:asciiTheme="majorBidi" w:hAnsiTheme="majorBidi" w:cstheme="majorBidi"/>
                <w:b/>
                <w:sz w:val="24"/>
                <w:rtl/>
              </w:rPr>
            </w:pPr>
            <w:r w:rsidRPr="00AA7438">
              <w:rPr>
                <w:rFonts w:asciiTheme="majorBidi" w:hAnsiTheme="majorBidi" w:cstheme="majorBidi"/>
                <w:b/>
                <w:sz w:val="24"/>
                <w:rtl/>
              </w:rPr>
              <w:t xml:space="preserve">هـ- </w:t>
            </w:r>
            <w:r w:rsidR="002D0E1D" w:rsidRPr="00AA7438">
              <w:rPr>
                <w:rFonts w:asciiTheme="majorBidi" w:hAnsiTheme="majorBidi" w:cstheme="majorBidi"/>
                <w:b/>
                <w:sz w:val="24"/>
                <w:rtl/>
              </w:rPr>
              <w:t>الغش والخروج عن النظام الصفي</w:t>
            </w:r>
            <w:r w:rsidR="00DB30F9" w:rsidRPr="00AA7438">
              <w:rPr>
                <w:rFonts w:asciiTheme="majorBidi" w:hAnsiTheme="majorBidi" w:cstheme="majorBidi"/>
                <w:b/>
                <w:sz w:val="24"/>
                <w:rtl/>
              </w:rPr>
              <w:t>: لا يوجد</w:t>
            </w:r>
          </w:p>
          <w:p w:rsidR="007D1F60" w:rsidRPr="00AA7438" w:rsidRDefault="005E6071" w:rsidP="002D0E1D">
            <w:pPr>
              <w:bidi/>
              <w:spacing w:before="80" w:line="276" w:lineRule="auto"/>
              <w:rPr>
                <w:rFonts w:asciiTheme="majorBidi" w:hAnsiTheme="majorBidi" w:cstheme="majorBidi"/>
                <w:b/>
                <w:sz w:val="24"/>
                <w:rtl/>
              </w:rPr>
            </w:pPr>
            <w:r w:rsidRPr="00AA7438">
              <w:rPr>
                <w:rFonts w:asciiTheme="majorBidi" w:hAnsiTheme="majorBidi" w:cstheme="majorBidi"/>
                <w:b/>
                <w:sz w:val="24"/>
                <w:rtl/>
              </w:rPr>
              <w:t xml:space="preserve">و- </w:t>
            </w:r>
            <w:r w:rsidR="002D0E1D" w:rsidRPr="00AA7438">
              <w:rPr>
                <w:rFonts w:asciiTheme="majorBidi" w:hAnsiTheme="majorBidi" w:cstheme="majorBidi"/>
                <w:b/>
                <w:sz w:val="24"/>
                <w:rtl/>
              </w:rPr>
              <w:t>إعطاء الدرجات</w:t>
            </w:r>
            <w:r w:rsidR="00DB30F9" w:rsidRPr="00AA7438">
              <w:rPr>
                <w:rFonts w:asciiTheme="majorBidi" w:hAnsiTheme="majorBidi" w:cstheme="majorBidi"/>
                <w:b/>
                <w:sz w:val="24"/>
                <w:rtl/>
              </w:rPr>
              <w:t xml:space="preserve">: يتم إعادة أوراق الامتحان للطالب ليطلع على علامته، تتم مراجعة الأسئلة للطلبة في القاعة وإعطاء الإجابات الصحيحة ومن ثم يتم استعادة أوراق الامتحان من قبل المدرس. </w:t>
            </w:r>
          </w:p>
          <w:p w:rsidR="002346F7" w:rsidRPr="00144561" w:rsidRDefault="005E6071" w:rsidP="002D0E1D">
            <w:pPr>
              <w:bidi/>
              <w:spacing w:before="80" w:line="276" w:lineRule="auto"/>
              <w:rPr>
                <w:rFonts w:cs="Arial"/>
                <w:rtl/>
                <w:lang w:bidi="ar-JO"/>
              </w:rPr>
            </w:pPr>
            <w:r w:rsidRPr="00AA7438">
              <w:rPr>
                <w:rFonts w:asciiTheme="majorBidi" w:hAnsiTheme="majorBidi" w:cstheme="majorBidi"/>
                <w:b/>
                <w:sz w:val="24"/>
                <w:rtl/>
              </w:rPr>
              <w:t xml:space="preserve">ر- </w:t>
            </w:r>
            <w:r w:rsidR="007D1F60" w:rsidRPr="00AA7438">
              <w:rPr>
                <w:rFonts w:asciiTheme="majorBidi" w:hAnsiTheme="majorBidi" w:cstheme="majorBidi"/>
                <w:b/>
                <w:sz w:val="24"/>
                <w:rtl/>
              </w:rPr>
              <w:t>الخدمات</w:t>
            </w:r>
            <w:r w:rsidR="000C6C9B" w:rsidRPr="00AA7438">
              <w:rPr>
                <w:rFonts w:asciiTheme="majorBidi" w:hAnsiTheme="majorBidi" w:cstheme="majorBidi"/>
                <w:b/>
                <w:sz w:val="24"/>
                <w:rtl/>
              </w:rPr>
              <w:t xml:space="preserve"> </w:t>
            </w:r>
            <w:r w:rsidR="002D0E1D" w:rsidRPr="00AA7438">
              <w:rPr>
                <w:rFonts w:asciiTheme="majorBidi" w:hAnsiTheme="majorBidi" w:cstheme="majorBidi"/>
                <w:b/>
                <w:sz w:val="24"/>
                <w:rtl/>
              </w:rPr>
              <w:t>المتوفرة</w:t>
            </w:r>
            <w:r w:rsidR="000C6C9B" w:rsidRPr="00AA7438">
              <w:rPr>
                <w:rFonts w:asciiTheme="majorBidi" w:hAnsiTheme="majorBidi" w:cstheme="majorBidi"/>
                <w:b/>
                <w:sz w:val="24"/>
                <w:rtl/>
              </w:rPr>
              <w:t xml:space="preserve"> </w:t>
            </w:r>
            <w:r w:rsidR="002D0E1D" w:rsidRPr="00AA7438">
              <w:rPr>
                <w:rFonts w:asciiTheme="majorBidi" w:hAnsiTheme="majorBidi" w:cstheme="majorBidi"/>
                <w:b/>
                <w:sz w:val="24"/>
                <w:rtl/>
              </w:rPr>
              <w:t>ب</w:t>
            </w:r>
            <w:r w:rsidR="007D1F60" w:rsidRPr="00AA7438">
              <w:rPr>
                <w:rFonts w:asciiTheme="majorBidi" w:hAnsiTheme="majorBidi" w:cstheme="majorBidi"/>
                <w:b/>
                <w:sz w:val="24"/>
                <w:rtl/>
              </w:rPr>
              <w:t xml:space="preserve">الجامعة </w:t>
            </w:r>
            <w:r w:rsidR="002D0E1D" w:rsidRPr="00AA7438">
              <w:rPr>
                <w:rFonts w:asciiTheme="majorBidi" w:hAnsiTheme="majorBidi" w:cstheme="majorBidi"/>
                <w:b/>
                <w:sz w:val="24"/>
                <w:rtl/>
              </w:rPr>
              <w:t>و</w:t>
            </w:r>
            <w:r w:rsidR="007D1F60" w:rsidRPr="00AA7438">
              <w:rPr>
                <w:rFonts w:asciiTheme="majorBidi" w:hAnsiTheme="majorBidi" w:cstheme="majorBidi"/>
                <w:b/>
                <w:sz w:val="24"/>
                <w:rtl/>
              </w:rPr>
              <w:t xml:space="preserve">التي </w:t>
            </w:r>
            <w:r w:rsidR="002D0E1D" w:rsidRPr="00AA7438">
              <w:rPr>
                <w:rFonts w:asciiTheme="majorBidi" w:hAnsiTheme="majorBidi" w:cstheme="majorBidi"/>
                <w:b/>
                <w:sz w:val="24"/>
                <w:rtl/>
              </w:rPr>
              <w:t>تسهم في دراسة الماد</w:t>
            </w:r>
            <w:r w:rsidR="00DB30F9" w:rsidRPr="00AA7438">
              <w:rPr>
                <w:rFonts w:asciiTheme="majorBidi" w:hAnsiTheme="majorBidi" w:cstheme="majorBidi"/>
                <w:b/>
                <w:sz w:val="24"/>
                <w:rtl/>
              </w:rPr>
              <w:t>ة: القاعة والسبورة الخضراء والسبورة البيضاء وأقلام السبورة والطباشير</w:t>
            </w:r>
            <w:r w:rsidR="00590A5D">
              <w:rPr>
                <w:rFonts w:asciiTheme="majorBidi" w:hAnsiTheme="majorBidi" w:cstheme="majorBidi"/>
                <w:b/>
                <w:sz w:val="24"/>
                <w:rtl/>
              </w:rPr>
              <w:t xml:space="preserve"> والكمبيوتر</w:t>
            </w:r>
            <w:r w:rsidR="00590A5D">
              <w:rPr>
                <w:rFonts w:asciiTheme="majorBidi" w:hAnsiTheme="majorBidi" w:cstheme="majorBidi" w:hint="cs"/>
                <w:b/>
                <w:sz w:val="24"/>
                <w:rtl/>
              </w:rPr>
              <w:t xml:space="preserve"> </w:t>
            </w:r>
            <w:r w:rsidR="000C6C9B" w:rsidRPr="00AA7438">
              <w:rPr>
                <w:rFonts w:asciiTheme="majorBidi" w:hAnsiTheme="majorBidi" w:cstheme="majorBidi"/>
                <w:b/>
                <w:sz w:val="24"/>
                <w:rtl/>
              </w:rPr>
              <w:t>واجهزة العرض.</w:t>
            </w:r>
          </w:p>
        </w:tc>
      </w:tr>
    </w:tbl>
    <w:p w:rsidR="00B143AC" w:rsidRPr="00A462D0" w:rsidRDefault="007D1F60" w:rsidP="00BE1A4D">
      <w:pPr>
        <w:pStyle w:val="ps2"/>
        <w:bidi/>
        <w:spacing w:before="120" w:after="120" w:line="240" w:lineRule="auto"/>
        <w:rPr>
          <w:rFonts w:ascii="Simplified Arabic" w:hAnsi="Simplified Arabic" w:cs="Simplified Arabic"/>
          <w:sz w:val="22"/>
          <w:szCs w:val="22"/>
        </w:rPr>
      </w:pPr>
      <w:r w:rsidRPr="00A462D0">
        <w:rPr>
          <w:rFonts w:ascii="Simplified Arabic" w:hAnsi="Simplified Arabic" w:cs="Simplified Arabic"/>
          <w:sz w:val="22"/>
          <w:szCs w:val="22"/>
          <w:rtl/>
        </w:rPr>
        <w:t>24</w:t>
      </w:r>
      <w:r w:rsidR="00BE1A4D">
        <w:rPr>
          <w:rFonts w:ascii="Simplified Arabic" w:hAnsi="Simplified Arabic" w:cs="Simplified Arabic"/>
          <w:sz w:val="22"/>
          <w:szCs w:val="22"/>
        </w:rPr>
        <w:t>.</w:t>
      </w:r>
      <w:r w:rsidRPr="00A462D0">
        <w:rPr>
          <w:rFonts w:ascii="Simplified Arabic" w:hAnsi="Simplified Arabic" w:cs="Simplified Arabic"/>
          <w:sz w:val="22"/>
          <w:szCs w:val="22"/>
          <w:rtl/>
        </w:rPr>
        <w:t xml:space="preserve"> المعدات والأجهزة المطلوبة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rPr>
          <w:trHeight w:val="833"/>
        </w:trPr>
        <w:tc>
          <w:tcPr>
            <w:tcW w:w="10008" w:type="dxa"/>
            <w:tcBorders>
              <w:bottom w:val="single" w:sz="4" w:space="0" w:color="auto"/>
            </w:tcBorders>
          </w:tcPr>
          <w:p w:rsidR="00AA7438" w:rsidRPr="00AA7438" w:rsidRDefault="00D60E13" w:rsidP="00AA7438">
            <w:pPr>
              <w:pStyle w:val="Header"/>
              <w:tabs>
                <w:tab w:val="clear" w:pos="4153"/>
                <w:tab w:val="clear" w:pos="8306"/>
              </w:tabs>
              <w:bidi/>
              <w:spacing w:before="120" w:after="100" w:afterAutospacing="1"/>
              <w:rPr>
                <w:rFonts w:asciiTheme="majorBidi" w:hAnsiTheme="majorBidi" w:cstheme="majorBidi"/>
                <w:sz w:val="24"/>
                <w:lang w:val="en-US"/>
              </w:rPr>
            </w:pPr>
            <w:r w:rsidRPr="00AA7438">
              <w:rPr>
                <w:rFonts w:asciiTheme="majorBidi" w:hAnsiTheme="majorBidi" w:cstheme="majorBidi"/>
                <w:b/>
                <w:sz w:val="24"/>
                <w:rtl/>
              </w:rPr>
              <w:t>القاعة والسبورة الخضراء والسبورة ال</w:t>
            </w:r>
            <w:r w:rsidR="000C6C9B" w:rsidRPr="00AA7438">
              <w:rPr>
                <w:rFonts w:asciiTheme="majorBidi" w:hAnsiTheme="majorBidi" w:cstheme="majorBidi"/>
                <w:b/>
                <w:sz w:val="24"/>
                <w:rtl/>
              </w:rPr>
              <w:t>بيضاء وأقلام السبورة والطباشير والكمبيوتر واجهزة العرض.</w:t>
            </w:r>
          </w:p>
        </w:tc>
      </w:tr>
    </w:tbl>
    <w:p w:rsidR="00EC794D" w:rsidRPr="006D3783" w:rsidRDefault="007D1F60" w:rsidP="000C6C9B">
      <w:pPr>
        <w:pStyle w:val="Heading7"/>
        <w:bidi/>
        <w:rPr>
          <w:rFonts w:asciiTheme="majorBidi" w:hAnsiTheme="majorBidi" w:cstheme="majorBidi"/>
          <w:b/>
          <w:bCs/>
          <w:u w:val="none"/>
          <w:rtl/>
          <w:lang w:bidi="ar-JO"/>
        </w:rPr>
      </w:pPr>
      <w:r>
        <w:rPr>
          <w:rFonts w:ascii="Cambria" w:hAnsi="Cambria" w:cs="Arial" w:hint="cs"/>
          <w:b/>
          <w:bCs/>
          <w:sz w:val="22"/>
          <w:szCs w:val="22"/>
          <w:u w:val="none"/>
          <w:rtl/>
        </w:rPr>
        <w:lastRenderedPageBreak/>
        <w:t>25</w:t>
      </w:r>
      <w:r w:rsidR="00BE1A4D">
        <w:rPr>
          <w:rFonts w:ascii="Cambria" w:hAnsi="Cambria" w:cs="Arial"/>
          <w:b/>
          <w:bCs/>
          <w:sz w:val="22"/>
          <w:szCs w:val="22"/>
          <w:u w:val="none"/>
        </w:rPr>
        <w:t>.</w:t>
      </w:r>
      <w:r w:rsidRPr="00A462D0">
        <w:rPr>
          <w:rFonts w:ascii="Simplified Arabic" w:hAnsi="Simplified Arabic" w:cs="Simplified Arabic"/>
          <w:b/>
          <w:bCs/>
          <w:sz w:val="22"/>
          <w:szCs w:val="22"/>
          <w:u w:val="none"/>
          <w:rtl/>
        </w:rPr>
        <w:t>المراجع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6D3783"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A12E46" w:rsidRPr="006D3783" w:rsidRDefault="007D1F60" w:rsidP="00A26683">
            <w:pPr>
              <w:pStyle w:val="ListParagraph"/>
              <w:numPr>
                <w:ilvl w:val="0"/>
                <w:numId w:val="3"/>
              </w:numPr>
              <w:bidi/>
              <w:spacing w:before="80" w:line="276" w:lineRule="auto"/>
              <w:rPr>
                <w:rFonts w:asciiTheme="majorBidi" w:hAnsiTheme="majorBidi" w:cstheme="majorBidi"/>
                <w:sz w:val="24"/>
                <w:lang w:bidi="ar-JO"/>
              </w:rPr>
            </w:pPr>
            <w:r w:rsidRPr="006D3783">
              <w:rPr>
                <w:rFonts w:asciiTheme="majorBidi" w:hAnsiTheme="majorBidi" w:cstheme="majorBidi"/>
                <w:sz w:val="24"/>
                <w:rtl/>
                <w:lang w:bidi="ar-JO"/>
              </w:rPr>
              <w:t xml:space="preserve">الكتب </w:t>
            </w:r>
            <w:r w:rsidR="00DE6FD6" w:rsidRPr="006D3783">
              <w:rPr>
                <w:rFonts w:asciiTheme="majorBidi" w:hAnsiTheme="majorBidi" w:cstheme="majorBidi"/>
                <w:sz w:val="24"/>
                <w:rtl/>
                <w:lang w:bidi="ar-JO"/>
              </w:rPr>
              <w:t>المقررة، والقراءات التي يجب على الطالب تغ</w:t>
            </w:r>
            <w:r w:rsidR="0088066B" w:rsidRPr="006D3783">
              <w:rPr>
                <w:rFonts w:asciiTheme="majorBidi" w:hAnsiTheme="majorBidi" w:cstheme="majorBidi"/>
                <w:sz w:val="24"/>
                <w:rtl/>
                <w:lang w:bidi="ar-JO"/>
              </w:rPr>
              <w:t>طيتها للموضوعات المختلفة للمادة:</w:t>
            </w:r>
          </w:p>
          <w:p w:rsidR="00F51CE4" w:rsidRPr="00F51CE4" w:rsidRDefault="00F51CE4" w:rsidP="00F51CE4">
            <w:pPr>
              <w:overflowPunct w:val="0"/>
              <w:autoSpaceDE w:val="0"/>
              <w:autoSpaceDN w:val="0"/>
              <w:bidi/>
              <w:adjustRightInd w:val="0"/>
              <w:textAlignment w:val="baseline"/>
              <w:rPr>
                <w:rFonts w:asciiTheme="majorBidi" w:hAnsiTheme="majorBidi" w:cstheme="majorBidi"/>
                <w:sz w:val="24"/>
                <w:lang w:val="en-US" w:bidi="ar-JO"/>
              </w:rPr>
            </w:pPr>
            <w:r w:rsidRPr="00F51CE4">
              <w:rPr>
                <w:rFonts w:asciiTheme="majorBidi" w:hAnsiTheme="majorBidi"/>
                <w:sz w:val="24"/>
                <w:rtl/>
                <w:lang w:bidi="ar-JO"/>
              </w:rPr>
              <w:t xml:space="preserve">عبدالله، محمد قاسم (2013) </w:t>
            </w:r>
            <w:r w:rsidRPr="00F51CE4">
              <w:rPr>
                <w:rFonts w:asciiTheme="majorBidi" w:hAnsiTheme="majorBidi"/>
                <w:b/>
                <w:bCs/>
                <w:sz w:val="24"/>
                <w:rtl/>
                <w:lang w:bidi="ar-JO"/>
              </w:rPr>
              <w:t>العملية الارشادية: الاسس النظرية - البرامج - التطبيقات</w:t>
            </w:r>
            <w:r w:rsidRPr="00F51CE4">
              <w:rPr>
                <w:rFonts w:asciiTheme="majorBidi" w:hAnsiTheme="majorBidi"/>
                <w:sz w:val="24"/>
                <w:rtl/>
                <w:lang w:bidi="ar-JO"/>
              </w:rPr>
              <w:t>، ط1، دار الفكر، عمان: الاردن</w:t>
            </w:r>
            <w:r w:rsidRPr="00F51CE4">
              <w:rPr>
                <w:rFonts w:asciiTheme="majorBidi" w:hAnsiTheme="majorBidi" w:cstheme="majorBidi"/>
                <w:sz w:val="24"/>
                <w:lang w:bidi="ar-JO"/>
              </w:rPr>
              <w:t>.</w:t>
            </w:r>
          </w:p>
          <w:p w:rsidR="00F51CE4" w:rsidRPr="00F51CE4" w:rsidRDefault="00F51CE4" w:rsidP="00F51CE4">
            <w:pPr>
              <w:overflowPunct w:val="0"/>
              <w:autoSpaceDE w:val="0"/>
              <w:autoSpaceDN w:val="0"/>
              <w:bidi/>
              <w:adjustRightInd w:val="0"/>
              <w:textAlignment w:val="baseline"/>
              <w:rPr>
                <w:rFonts w:asciiTheme="majorBidi" w:hAnsiTheme="majorBidi" w:cstheme="majorBidi"/>
                <w:sz w:val="24"/>
                <w:lang w:val="en-US" w:bidi="ar-JO"/>
              </w:rPr>
            </w:pPr>
            <w:r w:rsidRPr="00F51CE4">
              <w:rPr>
                <w:rFonts w:asciiTheme="majorBidi" w:hAnsiTheme="majorBidi"/>
                <w:sz w:val="24"/>
                <w:rtl/>
                <w:lang w:bidi="ar-JO"/>
              </w:rPr>
              <w:t xml:space="preserve">برادلي، ارفورد ورفاقه (2012) </w:t>
            </w:r>
            <w:r w:rsidRPr="00F51CE4">
              <w:rPr>
                <w:rFonts w:asciiTheme="majorBidi" w:hAnsiTheme="majorBidi"/>
                <w:b/>
                <w:bCs/>
                <w:sz w:val="24"/>
                <w:rtl/>
                <w:lang w:bidi="ar-JO"/>
              </w:rPr>
              <w:t>35 أسلوباً على كل مرشد معرفتها</w:t>
            </w:r>
            <w:r w:rsidRPr="00F51CE4">
              <w:rPr>
                <w:rFonts w:asciiTheme="majorBidi" w:hAnsiTheme="majorBidi"/>
                <w:sz w:val="24"/>
                <w:rtl/>
                <w:lang w:bidi="ar-JO"/>
              </w:rPr>
              <w:t>، كتاب مترجم، ط1، دار الراية للنشر والتوزيع، عمان: الاردن</w:t>
            </w:r>
            <w:r w:rsidRPr="00F51CE4">
              <w:rPr>
                <w:rFonts w:asciiTheme="majorBidi" w:hAnsiTheme="majorBidi" w:cstheme="majorBidi" w:hint="cs"/>
                <w:sz w:val="24"/>
                <w:rtl/>
                <w:lang w:bidi="ar-JO"/>
              </w:rPr>
              <w:t>.</w:t>
            </w:r>
            <w:r w:rsidRPr="00F51CE4">
              <w:rPr>
                <w:rFonts w:asciiTheme="majorBidi" w:hAnsiTheme="majorBidi" w:cstheme="majorBidi"/>
                <w:sz w:val="24"/>
                <w:lang w:bidi="ar-JO"/>
              </w:rPr>
              <w:t xml:space="preserve"> </w:t>
            </w:r>
          </w:p>
          <w:p w:rsidR="00F51CE4" w:rsidRPr="00F51CE4" w:rsidRDefault="00F51CE4" w:rsidP="00F51CE4">
            <w:pPr>
              <w:overflowPunct w:val="0"/>
              <w:autoSpaceDE w:val="0"/>
              <w:autoSpaceDN w:val="0"/>
              <w:bidi/>
              <w:adjustRightInd w:val="0"/>
              <w:textAlignment w:val="baseline"/>
              <w:rPr>
                <w:rFonts w:asciiTheme="majorBidi" w:hAnsiTheme="majorBidi" w:cstheme="majorBidi"/>
                <w:sz w:val="24"/>
                <w:rtl/>
                <w:lang w:bidi="ar-JO"/>
              </w:rPr>
            </w:pPr>
            <w:r w:rsidRPr="00F51CE4">
              <w:rPr>
                <w:rFonts w:asciiTheme="majorBidi" w:hAnsiTheme="majorBidi"/>
                <w:sz w:val="24"/>
                <w:rtl/>
                <w:lang w:bidi="ar-JO"/>
              </w:rPr>
              <w:t xml:space="preserve">شيفر، شارلز ومليمان، هوارد (2008) </w:t>
            </w:r>
            <w:r w:rsidRPr="00F51CE4">
              <w:rPr>
                <w:rFonts w:asciiTheme="majorBidi" w:hAnsiTheme="majorBidi"/>
                <w:b/>
                <w:bCs/>
                <w:sz w:val="24"/>
                <w:rtl/>
                <w:lang w:bidi="ar-JO"/>
              </w:rPr>
              <w:t>مشكلات الأطفال والمراهقين وأساليب المساعدة فيها</w:t>
            </w:r>
            <w:r w:rsidRPr="00F51CE4">
              <w:rPr>
                <w:rFonts w:asciiTheme="majorBidi" w:hAnsiTheme="majorBidi"/>
                <w:sz w:val="24"/>
                <w:rtl/>
                <w:lang w:bidi="ar-JO"/>
              </w:rPr>
              <w:t>، كتاب مترجم، عمان: دار الفكر</w:t>
            </w:r>
            <w:r w:rsidRPr="00F51CE4">
              <w:rPr>
                <w:rFonts w:asciiTheme="majorBidi" w:hAnsiTheme="majorBidi" w:cstheme="majorBidi"/>
                <w:sz w:val="24"/>
                <w:lang w:bidi="ar-JO"/>
              </w:rPr>
              <w:t>.</w:t>
            </w:r>
          </w:p>
          <w:p w:rsidR="00F51CE4" w:rsidRPr="00F51CE4" w:rsidRDefault="00F51CE4" w:rsidP="00F51CE4">
            <w:pPr>
              <w:overflowPunct w:val="0"/>
              <w:autoSpaceDE w:val="0"/>
              <w:autoSpaceDN w:val="0"/>
              <w:bidi/>
              <w:adjustRightInd w:val="0"/>
              <w:textAlignment w:val="baseline"/>
              <w:rPr>
                <w:rFonts w:asciiTheme="majorBidi" w:hAnsiTheme="majorBidi" w:cstheme="majorBidi"/>
                <w:sz w:val="24"/>
                <w:rtl/>
                <w:lang w:bidi="ar-JO"/>
              </w:rPr>
            </w:pPr>
            <w:r w:rsidRPr="00F51CE4">
              <w:rPr>
                <w:rFonts w:asciiTheme="majorBidi" w:hAnsiTheme="majorBidi"/>
                <w:sz w:val="24"/>
                <w:rtl/>
                <w:lang w:bidi="ar-JO"/>
              </w:rPr>
              <w:t xml:space="preserve">الشناوي، محمد محروس (1996) </w:t>
            </w:r>
            <w:r w:rsidRPr="00F51CE4">
              <w:rPr>
                <w:rFonts w:asciiTheme="majorBidi" w:hAnsiTheme="majorBidi"/>
                <w:b/>
                <w:bCs/>
                <w:sz w:val="24"/>
                <w:rtl/>
                <w:lang w:bidi="ar-JO"/>
              </w:rPr>
              <w:t>العملية الإرشادية</w:t>
            </w:r>
            <w:r w:rsidRPr="00F51CE4">
              <w:rPr>
                <w:rFonts w:asciiTheme="majorBidi" w:hAnsiTheme="majorBidi"/>
                <w:sz w:val="24"/>
                <w:rtl/>
                <w:lang w:bidi="ar-JO"/>
              </w:rPr>
              <w:t>، دار غريب للطباعة والنشر، القاهرة: مصر.</w:t>
            </w:r>
          </w:p>
          <w:p w:rsidR="00F51CE4" w:rsidRPr="00F51CE4" w:rsidRDefault="0088066B" w:rsidP="00F51CE4">
            <w:pPr>
              <w:bidi/>
              <w:spacing w:before="80" w:line="276" w:lineRule="auto"/>
              <w:ind w:left="720" w:hanging="720"/>
              <w:jc w:val="both"/>
              <w:rPr>
                <w:rFonts w:asciiTheme="majorBidi" w:hAnsiTheme="majorBidi" w:cstheme="majorBidi"/>
                <w:sz w:val="24"/>
                <w:rtl/>
                <w:lang w:val="en-US" w:bidi="ar-JO"/>
              </w:rPr>
            </w:pPr>
            <w:r w:rsidRPr="006D3783">
              <w:rPr>
                <w:rFonts w:asciiTheme="majorBidi" w:hAnsiTheme="majorBidi" w:cstheme="majorBidi"/>
                <w:sz w:val="24"/>
                <w:rtl/>
                <w:lang w:bidi="ar-JO"/>
              </w:rPr>
              <w:t xml:space="preserve">- </w:t>
            </w:r>
            <w:r w:rsidR="00196092" w:rsidRPr="00F51CE4">
              <w:rPr>
                <w:rFonts w:asciiTheme="majorBidi" w:hAnsiTheme="majorBidi" w:cstheme="majorBidi"/>
                <w:b/>
                <w:bCs/>
                <w:sz w:val="24"/>
                <w:rtl/>
                <w:lang w:bidi="ar-JO"/>
              </w:rPr>
              <w:t>المراجع الأجنبية:</w:t>
            </w:r>
          </w:p>
          <w:p w:rsidR="00F51CE4" w:rsidRPr="00F51CE4" w:rsidRDefault="00C4643A" w:rsidP="00F51CE4">
            <w:pPr>
              <w:pStyle w:val="ListParagraph"/>
              <w:numPr>
                <w:ilvl w:val="0"/>
                <w:numId w:val="28"/>
              </w:numPr>
              <w:jc w:val="both"/>
              <w:rPr>
                <w:rFonts w:asciiTheme="majorBidi" w:hAnsiTheme="majorBidi" w:cstheme="majorBidi"/>
                <w:sz w:val="24"/>
                <w:u w:val="single"/>
                <w:lang w:bidi="ar-JO"/>
              </w:rPr>
            </w:pPr>
            <w:hyperlink r:id="rId16" w:history="1">
              <w:r w:rsidR="00F51CE4" w:rsidRPr="00F51CE4">
                <w:rPr>
                  <w:rFonts w:cs="Arabic Transparent"/>
                  <w:sz w:val="22"/>
                  <w:szCs w:val="22"/>
                </w:rPr>
                <w:t>Judith Scott</w:t>
              </w:r>
            </w:hyperlink>
            <w:r w:rsidR="00F51CE4" w:rsidRPr="00F51CE4">
              <w:rPr>
                <w:rFonts w:cs="Arabic Transparent"/>
                <w:sz w:val="22"/>
                <w:szCs w:val="22"/>
              </w:rPr>
              <w:t xml:space="preserve">, John C. </w:t>
            </w:r>
            <w:proofErr w:type="spellStart"/>
            <w:r w:rsidR="00F51CE4" w:rsidRPr="00F51CE4">
              <w:rPr>
                <w:rFonts w:cs="Arabic Transparent"/>
                <w:sz w:val="22"/>
                <w:szCs w:val="22"/>
              </w:rPr>
              <w:t>Boylan</w:t>
            </w:r>
            <w:proofErr w:type="spellEnd"/>
            <w:r w:rsidR="00F51CE4" w:rsidRPr="00F51CE4">
              <w:rPr>
                <w:rFonts w:cs="Arabic Transparent"/>
                <w:sz w:val="22"/>
                <w:szCs w:val="22"/>
              </w:rPr>
              <w:t xml:space="preserve"> and Christin M. </w:t>
            </w:r>
            <w:proofErr w:type="spellStart"/>
            <w:r w:rsidR="00F51CE4" w:rsidRPr="00F51CE4">
              <w:rPr>
                <w:rFonts w:cs="Arabic Transparent"/>
                <w:sz w:val="22"/>
                <w:szCs w:val="22"/>
              </w:rPr>
              <w:t>Jungers</w:t>
            </w:r>
            <w:proofErr w:type="spellEnd"/>
            <w:r w:rsidR="00F51CE4" w:rsidRPr="00F51CE4">
              <w:rPr>
                <w:rFonts w:cs="Arabic Transparent"/>
                <w:sz w:val="22"/>
                <w:szCs w:val="22"/>
              </w:rPr>
              <w:t xml:space="preserve"> (2014) </w:t>
            </w:r>
            <w:r w:rsidR="00F51CE4" w:rsidRPr="00F51CE4">
              <w:rPr>
                <w:rFonts w:cs="Arabic Transparent"/>
                <w:b/>
                <w:bCs/>
                <w:sz w:val="22"/>
                <w:szCs w:val="22"/>
              </w:rPr>
              <w:t xml:space="preserve">Practicum and Internship: Textbook and Resource Guide for </w:t>
            </w:r>
            <w:proofErr w:type="spellStart"/>
            <w:r w:rsidR="00F51CE4" w:rsidRPr="00F51CE4">
              <w:rPr>
                <w:rFonts w:cs="Arabic Transparent"/>
                <w:b/>
                <w:bCs/>
                <w:sz w:val="22"/>
                <w:szCs w:val="22"/>
              </w:rPr>
              <w:t>Counseling</w:t>
            </w:r>
            <w:proofErr w:type="spellEnd"/>
            <w:r w:rsidR="00F51CE4" w:rsidRPr="00F51CE4">
              <w:rPr>
                <w:rFonts w:cs="Arabic Transparent"/>
                <w:b/>
                <w:bCs/>
                <w:sz w:val="22"/>
                <w:szCs w:val="22"/>
              </w:rPr>
              <w:t xml:space="preserve"> and Psychotherapy, </w:t>
            </w:r>
            <w:r w:rsidR="00F51CE4" w:rsidRPr="00F51CE4">
              <w:rPr>
                <w:rFonts w:cs="Arabic Transparent"/>
                <w:sz w:val="22"/>
                <w:szCs w:val="22"/>
              </w:rPr>
              <w:t xml:space="preserve">5th Edition, NY: </w:t>
            </w:r>
            <w:proofErr w:type="spellStart"/>
            <w:r w:rsidR="00F51CE4" w:rsidRPr="00F51CE4">
              <w:rPr>
                <w:rFonts w:cs="Arabic Transparent"/>
                <w:sz w:val="22"/>
                <w:szCs w:val="22"/>
              </w:rPr>
              <w:t>Routledge</w:t>
            </w:r>
            <w:proofErr w:type="spellEnd"/>
            <w:r w:rsidR="00F51CE4" w:rsidRPr="00F51CE4">
              <w:rPr>
                <w:rFonts w:cs="Arabic Transparent"/>
                <w:sz w:val="22"/>
                <w:szCs w:val="22"/>
              </w:rPr>
              <w:t>.</w:t>
            </w:r>
          </w:p>
          <w:p w:rsidR="00F51CE4" w:rsidRPr="00F51CE4" w:rsidRDefault="00C4643A" w:rsidP="00F51CE4">
            <w:pPr>
              <w:pStyle w:val="ListParagraph"/>
              <w:numPr>
                <w:ilvl w:val="0"/>
                <w:numId w:val="28"/>
              </w:numPr>
              <w:jc w:val="both"/>
              <w:rPr>
                <w:rFonts w:asciiTheme="majorBidi" w:hAnsiTheme="majorBidi" w:cstheme="majorBidi"/>
                <w:sz w:val="24"/>
                <w:u w:val="single"/>
                <w:lang w:bidi="ar-JO"/>
              </w:rPr>
            </w:pPr>
            <w:hyperlink r:id="rId17" w:history="1">
              <w:r w:rsidR="00F51CE4" w:rsidRPr="00F51CE4">
                <w:rPr>
                  <w:rFonts w:cs="Arabic Transparent"/>
                  <w:sz w:val="22"/>
                  <w:szCs w:val="22"/>
                </w:rPr>
                <w:t>Brian N. Baird</w:t>
              </w:r>
            </w:hyperlink>
            <w:r w:rsidR="00F51CE4" w:rsidRPr="00F51CE4">
              <w:rPr>
                <w:rFonts w:cs="Arabic Transparent"/>
                <w:sz w:val="22"/>
                <w:szCs w:val="22"/>
              </w:rPr>
              <w:t xml:space="preserve"> (2013) </w:t>
            </w:r>
            <w:r w:rsidR="00F51CE4" w:rsidRPr="00F51CE4">
              <w:rPr>
                <w:rFonts w:cs="Arabic Transparent"/>
                <w:b/>
                <w:bCs/>
                <w:sz w:val="22"/>
                <w:szCs w:val="22"/>
              </w:rPr>
              <w:t>Internship, Practicum, and Field Placement Handbook,</w:t>
            </w:r>
            <w:r w:rsidR="00F51CE4" w:rsidRPr="00F51CE4">
              <w:rPr>
                <w:rFonts w:cs="Arabic Transparent"/>
                <w:sz w:val="22"/>
                <w:szCs w:val="22"/>
              </w:rPr>
              <w:t xml:space="preserve"> 7th Edition, Pearson Education Press</w:t>
            </w:r>
            <w:r w:rsidR="00F51CE4" w:rsidRPr="00F51CE4">
              <w:rPr>
                <w:rFonts w:cs="Arabic Transparent" w:hint="cs"/>
                <w:sz w:val="22"/>
                <w:szCs w:val="22"/>
                <w:rtl/>
              </w:rPr>
              <w:t>.</w:t>
            </w:r>
          </w:p>
          <w:p w:rsidR="00F51CE4"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Edward, S. </w:t>
            </w:r>
            <w:proofErr w:type="spellStart"/>
            <w:r w:rsidRPr="00F51CE4">
              <w:rPr>
                <w:rFonts w:cs="Arabic Transparent"/>
                <w:sz w:val="22"/>
                <w:szCs w:val="22"/>
              </w:rPr>
              <w:t>Neukrug</w:t>
            </w:r>
            <w:proofErr w:type="spellEnd"/>
            <w:r w:rsidRPr="00F51CE4">
              <w:rPr>
                <w:rFonts w:cs="Arabic Transparent"/>
                <w:sz w:val="22"/>
                <w:szCs w:val="22"/>
              </w:rPr>
              <w:t xml:space="preserve"> (2011) </w:t>
            </w:r>
            <w:r w:rsidRPr="00F51CE4">
              <w:rPr>
                <w:rFonts w:cs="Arabic Transparent"/>
                <w:b/>
                <w:bCs/>
                <w:sz w:val="22"/>
                <w:szCs w:val="22"/>
              </w:rPr>
              <w:t xml:space="preserve">The World of The </w:t>
            </w:r>
            <w:proofErr w:type="spellStart"/>
            <w:r w:rsidRPr="00F51CE4">
              <w:rPr>
                <w:rFonts w:cs="Arabic Transparent"/>
                <w:b/>
                <w:bCs/>
                <w:sz w:val="22"/>
                <w:szCs w:val="22"/>
              </w:rPr>
              <w:t>Counselor</w:t>
            </w:r>
            <w:proofErr w:type="spellEnd"/>
            <w:r w:rsidRPr="00F51CE4">
              <w:rPr>
                <w:rFonts w:cs="Arabic Transparent"/>
                <w:b/>
                <w:bCs/>
                <w:sz w:val="22"/>
                <w:szCs w:val="22"/>
              </w:rPr>
              <w:t xml:space="preserve">: An Introduction to </w:t>
            </w:r>
            <w:proofErr w:type="spellStart"/>
            <w:r w:rsidRPr="00F51CE4">
              <w:rPr>
                <w:rFonts w:cs="Arabic Transparent"/>
                <w:b/>
                <w:bCs/>
                <w:sz w:val="22"/>
                <w:szCs w:val="22"/>
              </w:rPr>
              <w:t>Counseling</w:t>
            </w:r>
            <w:proofErr w:type="spellEnd"/>
            <w:r w:rsidRPr="00F51CE4">
              <w:rPr>
                <w:rFonts w:cs="Arabic Transparent"/>
                <w:b/>
                <w:bCs/>
                <w:sz w:val="22"/>
                <w:szCs w:val="22"/>
              </w:rPr>
              <w:t xml:space="preserve"> Profession</w:t>
            </w:r>
            <w:r w:rsidRPr="00F51CE4">
              <w:rPr>
                <w:rFonts w:cs="Arabic Transparent"/>
                <w:sz w:val="22"/>
                <w:szCs w:val="22"/>
              </w:rPr>
              <w:t xml:space="preserve">, Brooks/ Cole.    </w:t>
            </w:r>
          </w:p>
          <w:p w:rsidR="00F51CE4"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Shannon Hodges (2010) </w:t>
            </w:r>
            <w:r w:rsidRPr="00F51CE4">
              <w:rPr>
                <w:rFonts w:cs="Arabic Transparent"/>
                <w:b/>
                <w:bCs/>
                <w:sz w:val="22"/>
                <w:szCs w:val="22"/>
              </w:rPr>
              <w:t xml:space="preserve">The </w:t>
            </w:r>
            <w:proofErr w:type="spellStart"/>
            <w:r w:rsidRPr="00F51CE4">
              <w:rPr>
                <w:rFonts w:cs="Arabic Transparent"/>
                <w:b/>
                <w:bCs/>
                <w:sz w:val="22"/>
                <w:szCs w:val="22"/>
              </w:rPr>
              <w:t>Counseling</w:t>
            </w:r>
            <w:proofErr w:type="spellEnd"/>
            <w:r w:rsidRPr="00F51CE4">
              <w:rPr>
                <w:rFonts w:cs="Arabic Transparent"/>
                <w:b/>
                <w:bCs/>
                <w:sz w:val="22"/>
                <w:szCs w:val="22"/>
              </w:rPr>
              <w:t xml:space="preserve"> Practicum and Internship Manual: A Resource for Graduate </w:t>
            </w:r>
            <w:proofErr w:type="spellStart"/>
            <w:r w:rsidRPr="00F51CE4">
              <w:rPr>
                <w:rFonts w:cs="Arabic Transparent"/>
                <w:b/>
                <w:bCs/>
                <w:sz w:val="22"/>
                <w:szCs w:val="22"/>
              </w:rPr>
              <w:t>Counseling</w:t>
            </w:r>
            <w:proofErr w:type="spellEnd"/>
            <w:r w:rsidRPr="00F51CE4">
              <w:rPr>
                <w:rFonts w:cs="Arabic Transparent"/>
                <w:b/>
                <w:bCs/>
                <w:sz w:val="22"/>
                <w:szCs w:val="22"/>
              </w:rPr>
              <w:t xml:space="preserve"> Students, </w:t>
            </w:r>
            <w:r w:rsidRPr="00F51CE4">
              <w:rPr>
                <w:rFonts w:cs="Arabic Transparent"/>
                <w:sz w:val="22"/>
                <w:szCs w:val="22"/>
              </w:rPr>
              <w:t>NY: Springer Publishing Company.</w:t>
            </w:r>
          </w:p>
          <w:p w:rsidR="00F51CE4" w:rsidRPr="00F51CE4" w:rsidRDefault="00C4643A" w:rsidP="00F51CE4">
            <w:pPr>
              <w:pStyle w:val="ListParagraph"/>
              <w:numPr>
                <w:ilvl w:val="0"/>
                <w:numId w:val="28"/>
              </w:numPr>
              <w:jc w:val="both"/>
              <w:rPr>
                <w:rFonts w:asciiTheme="majorBidi" w:hAnsiTheme="majorBidi" w:cstheme="majorBidi"/>
                <w:sz w:val="24"/>
                <w:u w:val="single"/>
                <w:lang w:bidi="ar-JO"/>
              </w:rPr>
            </w:pPr>
            <w:hyperlink r:id="rId18" w:history="1">
              <w:r w:rsidR="00F51CE4" w:rsidRPr="00F51CE4">
                <w:rPr>
                  <w:rFonts w:cs="Arabic Transparent"/>
                  <w:sz w:val="22"/>
                  <w:szCs w:val="22"/>
                </w:rPr>
                <w:t xml:space="preserve">Jeannine R. </w:t>
              </w:r>
              <w:proofErr w:type="spellStart"/>
              <w:r w:rsidR="00F51CE4" w:rsidRPr="00F51CE4">
                <w:rPr>
                  <w:rFonts w:cs="Arabic Transparent"/>
                  <w:sz w:val="22"/>
                  <w:szCs w:val="22"/>
                </w:rPr>
                <w:t>Studer</w:t>
              </w:r>
              <w:proofErr w:type="spellEnd"/>
            </w:hyperlink>
            <w:r w:rsidR="00F51CE4" w:rsidRPr="00F51CE4">
              <w:rPr>
                <w:rFonts w:cs="Arabic Transparent"/>
                <w:sz w:val="22"/>
                <w:szCs w:val="22"/>
              </w:rPr>
              <w:t xml:space="preserve"> and </w:t>
            </w:r>
            <w:hyperlink r:id="rId19" w:history="1">
              <w:r w:rsidR="00F51CE4" w:rsidRPr="00F51CE4">
                <w:rPr>
                  <w:rFonts w:cs="Arabic Transparent"/>
                  <w:sz w:val="22"/>
                  <w:szCs w:val="22"/>
                </w:rPr>
                <w:t xml:space="preserve">Joel F. </w:t>
              </w:r>
              <w:proofErr w:type="spellStart"/>
              <w:r w:rsidR="00F51CE4" w:rsidRPr="00F51CE4">
                <w:rPr>
                  <w:rFonts w:cs="Arabic Transparent"/>
                  <w:sz w:val="22"/>
                  <w:szCs w:val="22"/>
                </w:rPr>
                <w:t>Diambra</w:t>
              </w:r>
              <w:proofErr w:type="spellEnd"/>
            </w:hyperlink>
            <w:r w:rsidR="00F51CE4" w:rsidRPr="00F51CE4">
              <w:rPr>
                <w:rFonts w:cs="Arabic Transparent"/>
                <w:sz w:val="22"/>
                <w:szCs w:val="22"/>
              </w:rPr>
              <w:t xml:space="preserve"> (2010) </w:t>
            </w:r>
            <w:r w:rsidR="00F51CE4" w:rsidRPr="00F51CE4">
              <w:rPr>
                <w:rFonts w:cs="Arabic Transparent"/>
                <w:b/>
                <w:bCs/>
                <w:sz w:val="22"/>
                <w:szCs w:val="22"/>
              </w:rPr>
              <w:t xml:space="preserve">A Guide to Practicum and Internship for School </w:t>
            </w:r>
            <w:proofErr w:type="spellStart"/>
            <w:r w:rsidR="00F51CE4" w:rsidRPr="00F51CE4">
              <w:rPr>
                <w:rFonts w:cs="Arabic Transparent"/>
                <w:b/>
                <w:bCs/>
                <w:sz w:val="22"/>
                <w:szCs w:val="22"/>
              </w:rPr>
              <w:t>Counselors</w:t>
            </w:r>
            <w:proofErr w:type="spellEnd"/>
            <w:r w:rsidR="00F51CE4" w:rsidRPr="00F51CE4">
              <w:rPr>
                <w:rFonts w:cs="Arabic Transparent"/>
                <w:b/>
                <w:bCs/>
                <w:sz w:val="22"/>
                <w:szCs w:val="22"/>
              </w:rPr>
              <w:t>-in-Training,</w:t>
            </w:r>
            <w:r w:rsidR="00F51CE4" w:rsidRPr="00F51CE4">
              <w:rPr>
                <w:rFonts w:cs="Arabic Transparent"/>
                <w:sz w:val="22"/>
                <w:szCs w:val="22"/>
              </w:rPr>
              <w:t xml:space="preserve"> NY: </w:t>
            </w:r>
            <w:proofErr w:type="spellStart"/>
            <w:r w:rsidR="00F51CE4" w:rsidRPr="00F51CE4">
              <w:rPr>
                <w:rFonts w:cs="Arabic Transparent"/>
                <w:sz w:val="22"/>
                <w:szCs w:val="22"/>
              </w:rPr>
              <w:t>Routledge</w:t>
            </w:r>
            <w:proofErr w:type="spellEnd"/>
            <w:r w:rsidR="00F51CE4" w:rsidRPr="00F51CE4">
              <w:rPr>
                <w:rFonts w:cs="Arabic Transparent"/>
                <w:sz w:val="22"/>
                <w:szCs w:val="22"/>
              </w:rPr>
              <w:t>.</w:t>
            </w:r>
          </w:p>
          <w:p w:rsidR="00F51CE4"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Jeffrey, A. </w:t>
            </w:r>
            <w:proofErr w:type="spellStart"/>
            <w:r w:rsidRPr="00F51CE4">
              <w:rPr>
                <w:rFonts w:cs="Arabic Transparent"/>
                <w:sz w:val="22"/>
                <w:szCs w:val="22"/>
              </w:rPr>
              <w:t>Kottler</w:t>
            </w:r>
            <w:proofErr w:type="spellEnd"/>
            <w:r w:rsidRPr="00F51CE4">
              <w:rPr>
                <w:rFonts w:cs="Arabic Transparent"/>
                <w:sz w:val="22"/>
                <w:szCs w:val="22"/>
              </w:rPr>
              <w:t xml:space="preserve"> and David S. Shepard (2010) </w:t>
            </w:r>
            <w:r w:rsidRPr="00F51CE4">
              <w:rPr>
                <w:rFonts w:cs="Arabic Transparent"/>
                <w:b/>
                <w:bCs/>
                <w:sz w:val="22"/>
                <w:szCs w:val="22"/>
              </w:rPr>
              <w:t xml:space="preserve">Introduction to </w:t>
            </w:r>
            <w:proofErr w:type="spellStart"/>
            <w:r w:rsidRPr="00F51CE4">
              <w:rPr>
                <w:rFonts w:cs="Arabic Transparent"/>
                <w:b/>
                <w:bCs/>
                <w:sz w:val="22"/>
                <w:szCs w:val="22"/>
              </w:rPr>
              <w:t>Counseling</w:t>
            </w:r>
            <w:proofErr w:type="spellEnd"/>
            <w:r w:rsidRPr="00F51CE4">
              <w:rPr>
                <w:rFonts w:cs="Arabic Transparent"/>
                <w:b/>
                <w:bCs/>
                <w:sz w:val="22"/>
                <w:szCs w:val="22"/>
              </w:rPr>
              <w:t>: Voices from the Field</w:t>
            </w:r>
            <w:r w:rsidRPr="00F51CE4">
              <w:rPr>
                <w:rFonts w:cs="Arabic Transparent"/>
                <w:sz w:val="22"/>
                <w:szCs w:val="22"/>
              </w:rPr>
              <w:t>, Brook/Cole.</w:t>
            </w:r>
          </w:p>
          <w:p w:rsidR="00F51CE4"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Cormier, W. and </w:t>
            </w:r>
            <w:proofErr w:type="spellStart"/>
            <w:r w:rsidRPr="00F51CE4">
              <w:rPr>
                <w:rFonts w:cs="Arabic Transparent"/>
                <w:sz w:val="22"/>
                <w:szCs w:val="22"/>
              </w:rPr>
              <w:t>Naries</w:t>
            </w:r>
            <w:proofErr w:type="spellEnd"/>
            <w:r w:rsidRPr="00F51CE4">
              <w:rPr>
                <w:rFonts w:cs="Arabic Transparent"/>
                <w:sz w:val="22"/>
                <w:szCs w:val="22"/>
              </w:rPr>
              <w:t xml:space="preserve">, S (2003) </w:t>
            </w:r>
            <w:r w:rsidRPr="00F51CE4">
              <w:rPr>
                <w:rFonts w:cs="Arabic Transparent"/>
                <w:b/>
                <w:bCs/>
                <w:sz w:val="22"/>
                <w:szCs w:val="22"/>
              </w:rPr>
              <w:t xml:space="preserve">Interviewing Strategies for Helpers: Fundamental Skills of Cognitive &amp; </w:t>
            </w:r>
            <w:proofErr w:type="spellStart"/>
            <w:r w:rsidRPr="00F51CE4">
              <w:rPr>
                <w:rFonts w:cs="Arabic Transparent"/>
                <w:b/>
                <w:bCs/>
                <w:sz w:val="22"/>
                <w:szCs w:val="22"/>
              </w:rPr>
              <w:t>Behavioral</w:t>
            </w:r>
            <w:proofErr w:type="spellEnd"/>
            <w:r w:rsidRPr="00F51CE4">
              <w:rPr>
                <w:rFonts w:cs="Arabic Transparent"/>
                <w:b/>
                <w:bCs/>
                <w:sz w:val="22"/>
                <w:szCs w:val="22"/>
              </w:rPr>
              <w:t xml:space="preserve"> Interventions,</w:t>
            </w:r>
            <w:r w:rsidRPr="00F51CE4">
              <w:rPr>
                <w:rFonts w:cs="Arabic Transparent"/>
                <w:sz w:val="22"/>
                <w:szCs w:val="22"/>
              </w:rPr>
              <w:t xml:space="preserve"> Brooks/Cole publishing company.</w:t>
            </w:r>
          </w:p>
          <w:p w:rsidR="00F51CE4"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Hill, Clara, E. and Karen O'Brien (2002) </w:t>
            </w:r>
            <w:r w:rsidRPr="00F51CE4">
              <w:rPr>
                <w:rFonts w:cs="Arabic Transparent"/>
                <w:b/>
                <w:bCs/>
                <w:sz w:val="22"/>
                <w:szCs w:val="22"/>
              </w:rPr>
              <w:t>Helping Skills: Facilitating Exploration, Insight, and Change</w:t>
            </w:r>
            <w:r w:rsidRPr="00F51CE4">
              <w:rPr>
                <w:rFonts w:cs="Arabic Transparent"/>
                <w:sz w:val="22"/>
                <w:szCs w:val="22"/>
              </w:rPr>
              <w:t>, APA, Washington, D.C.</w:t>
            </w:r>
          </w:p>
          <w:p w:rsidR="00306558" w:rsidRPr="00F51CE4" w:rsidRDefault="00F51CE4" w:rsidP="00F51CE4">
            <w:pPr>
              <w:pStyle w:val="ListParagraph"/>
              <w:numPr>
                <w:ilvl w:val="0"/>
                <w:numId w:val="28"/>
              </w:numPr>
              <w:jc w:val="both"/>
              <w:rPr>
                <w:rFonts w:asciiTheme="majorBidi" w:hAnsiTheme="majorBidi" w:cstheme="majorBidi"/>
                <w:sz w:val="24"/>
                <w:u w:val="single"/>
                <w:lang w:bidi="ar-JO"/>
              </w:rPr>
            </w:pPr>
            <w:r w:rsidRPr="00F51CE4">
              <w:rPr>
                <w:rFonts w:cs="Arabic Transparent"/>
                <w:sz w:val="22"/>
                <w:szCs w:val="22"/>
              </w:rPr>
              <w:t xml:space="preserve">Freeman, A. and F. </w:t>
            </w:r>
            <w:proofErr w:type="spellStart"/>
            <w:r w:rsidRPr="00F51CE4">
              <w:rPr>
                <w:rFonts w:cs="Arabic Transparent"/>
                <w:sz w:val="22"/>
                <w:szCs w:val="22"/>
              </w:rPr>
              <w:t>Dattilio</w:t>
            </w:r>
            <w:proofErr w:type="spellEnd"/>
            <w:r w:rsidRPr="00F51CE4">
              <w:rPr>
                <w:rFonts w:cs="Arabic Transparent"/>
                <w:b/>
                <w:bCs/>
                <w:sz w:val="22"/>
                <w:szCs w:val="22"/>
              </w:rPr>
              <w:t xml:space="preserve"> (1992) Comprehensive casebook of Cognitive Therapy, </w:t>
            </w:r>
            <w:r w:rsidRPr="00F51CE4">
              <w:rPr>
                <w:rFonts w:cs="Arabic Transparent"/>
                <w:sz w:val="22"/>
                <w:szCs w:val="22"/>
              </w:rPr>
              <w:t>NY:  Plenum Press.</w:t>
            </w:r>
          </w:p>
          <w:p w:rsidR="00A12E46" w:rsidRPr="006D3783" w:rsidRDefault="00A12E46" w:rsidP="00A26683">
            <w:pPr>
              <w:pStyle w:val="ListParagraph"/>
              <w:numPr>
                <w:ilvl w:val="0"/>
                <w:numId w:val="3"/>
              </w:numPr>
              <w:bidi/>
              <w:spacing w:before="80" w:line="276" w:lineRule="auto"/>
              <w:rPr>
                <w:rFonts w:asciiTheme="majorBidi" w:hAnsiTheme="majorBidi" w:cstheme="majorBidi"/>
                <w:sz w:val="24"/>
                <w:rtl/>
                <w:lang w:bidi="ar-JO"/>
              </w:rPr>
            </w:pPr>
            <w:r w:rsidRPr="006D3783">
              <w:rPr>
                <w:rFonts w:asciiTheme="majorBidi" w:hAnsiTheme="majorBidi" w:cstheme="majorBidi"/>
                <w:sz w:val="24"/>
                <w:rtl/>
                <w:lang w:bidi="ar-JO"/>
              </w:rPr>
              <w:t>الكتب الموصى بها، وغيرها من المواد</w:t>
            </w:r>
            <w:r w:rsidR="00C31757" w:rsidRPr="006D3783">
              <w:rPr>
                <w:rFonts w:asciiTheme="majorBidi" w:hAnsiTheme="majorBidi" w:cstheme="majorBidi"/>
                <w:sz w:val="24"/>
                <w:rtl/>
                <w:lang w:bidi="ar-JO"/>
              </w:rPr>
              <w:t xml:space="preserve"> التعليمية</w:t>
            </w:r>
            <w:r w:rsidRPr="006D3783">
              <w:rPr>
                <w:rFonts w:asciiTheme="majorBidi" w:hAnsiTheme="majorBidi" w:cstheme="majorBidi"/>
                <w:sz w:val="24"/>
                <w:rtl/>
                <w:lang w:bidi="ar-JO"/>
              </w:rPr>
              <w:t>.</w:t>
            </w:r>
          </w:p>
          <w:p w:rsidR="00AA7438" w:rsidRPr="006D3783" w:rsidRDefault="00AA7438" w:rsidP="00AA7438">
            <w:pPr>
              <w:pStyle w:val="ListParagraph"/>
              <w:bidi/>
              <w:spacing w:before="80" w:line="276" w:lineRule="auto"/>
              <w:rPr>
                <w:rFonts w:asciiTheme="majorBidi" w:hAnsiTheme="majorBidi" w:cstheme="majorBidi"/>
                <w:sz w:val="24"/>
                <w:lang w:bidi="ar-JO"/>
              </w:rPr>
            </w:pPr>
          </w:p>
        </w:tc>
      </w:tr>
    </w:tbl>
    <w:p w:rsidR="00B143AC" w:rsidRPr="00A462D0" w:rsidRDefault="00A12E46" w:rsidP="00A12E46">
      <w:pPr>
        <w:pStyle w:val="ps2"/>
        <w:bidi/>
        <w:spacing w:before="120" w:after="120" w:line="240" w:lineRule="auto"/>
        <w:rPr>
          <w:rFonts w:ascii="Simplified Arabic" w:hAnsi="Simplified Arabic" w:cs="Simplified Arabic"/>
          <w:b w:val="0"/>
          <w:bCs w:val="0"/>
          <w:sz w:val="22"/>
          <w:szCs w:val="22"/>
        </w:rPr>
      </w:pPr>
      <w:r w:rsidRPr="00A462D0">
        <w:rPr>
          <w:rFonts w:ascii="Simplified Arabic" w:hAnsi="Simplified Arabic" w:cs="Simplified Arabic"/>
          <w:sz w:val="22"/>
          <w:szCs w:val="22"/>
          <w:rtl/>
        </w:rPr>
        <w:t>26</w:t>
      </w:r>
      <w:r w:rsidR="00BE1A4D">
        <w:rPr>
          <w:rFonts w:ascii="Simplified Arabic" w:hAnsi="Simplified Arabic" w:cs="Simplified Arabic"/>
          <w:sz w:val="22"/>
          <w:szCs w:val="22"/>
        </w:rPr>
        <w:t>.</w:t>
      </w:r>
      <w:r w:rsidRPr="00A462D0">
        <w:rPr>
          <w:rFonts w:ascii="Simplified Arabic" w:hAnsi="Simplified Arabic" w:cs="Simplified Arabic"/>
          <w:sz w:val="22"/>
          <w:szCs w:val="22"/>
          <w:rtl/>
        </w:rPr>
        <w:t xml:space="preserve"> معلومات إضافية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121183">
        <w:tc>
          <w:tcPr>
            <w:tcW w:w="10008" w:type="dxa"/>
          </w:tcPr>
          <w:p w:rsidR="002346F7" w:rsidRDefault="002346F7" w:rsidP="00144561">
            <w:pPr>
              <w:bidi/>
              <w:rPr>
                <w:lang w:bidi="ar-JO"/>
              </w:rPr>
            </w:pPr>
          </w:p>
          <w:p w:rsidR="00F06879" w:rsidRPr="005E6071" w:rsidRDefault="00F06879" w:rsidP="00F06879">
            <w:pPr>
              <w:rPr>
                <w:lang w:val="en-US"/>
              </w:rPr>
            </w:pPr>
          </w:p>
        </w:tc>
      </w:tr>
    </w:tbl>
    <w:p w:rsidR="00B143AC" w:rsidRPr="000C6C9B" w:rsidRDefault="00B143AC" w:rsidP="00CC4F1F">
      <w:pPr>
        <w:rPr>
          <w:rFonts w:ascii="Cambria" w:hAnsi="Cambria" w:cs="Arial"/>
          <w:sz w:val="22"/>
          <w:szCs w:val="22"/>
          <w:lang w:val="en-US"/>
        </w:rPr>
      </w:pPr>
    </w:p>
    <w:p w:rsidR="005E6071" w:rsidRPr="00AA7438" w:rsidRDefault="00A12E46" w:rsidP="00590A5D">
      <w:pPr>
        <w:bidi/>
        <w:spacing w:line="480" w:lineRule="auto"/>
        <w:jc w:val="center"/>
        <w:rPr>
          <w:rFonts w:asciiTheme="majorBidi" w:hAnsiTheme="majorBidi" w:cstheme="majorBidi"/>
          <w:sz w:val="24"/>
          <w:rtl/>
          <w:lang w:val="en-US" w:bidi="ar-JO"/>
        </w:rPr>
      </w:pPr>
      <w:r w:rsidRPr="00AA7438">
        <w:rPr>
          <w:rFonts w:asciiTheme="majorBidi" w:hAnsiTheme="majorBidi" w:cstheme="majorBidi"/>
          <w:sz w:val="24"/>
          <w:rtl/>
          <w:lang w:val="en-US"/>
        </w:rPr>
        <w:t xml:space="preserve">اسم منسق المادة: </w:t>
      </w:r>
      <w:r w:rsidR="00306558">
        <w:rPr>
          <w:rFonts w:asciiTheme="majorBidi" w:hAnsiTheme="majorBidi" w:cstheme="majorBidi" w:hint="cs"/>
          <w:sz w:val="24"/>
          <w:rtl/>
          <w:lang w:val="en-US"/>
        </w:rPr>
        <w:t>د. عادل طنوس</w:t>
      </w:r>
      <w:r w:rsidRPr="00AA7438">
        <w:rPr>
          <w:rFonts w:asciiTheme="majorBidi" w:hAnsiTheme="majorBidi" w:cstheme="majorBidi"/>
          <w:sz w:val="24"/>
          <w:rtl/>
          <w:lang w:val="en-US"/>
        </w:rPr>
        <w:t xml:space="preserve"> </w:t>
      </w:r>
      <w:r w:rsidR="005E6071" w:rsidRPr="00AA7438">
        <w:rPr>
          <w:rFonts w:asciiTheme="majorBidi" w:hAnsiTheme="majorBidi" w:cstheme="majorBidi"/>
          <w:sz w:val="24"/>
          <w:rtl/>
          <w:lang w:val="en-US"/>
        </w:rPr>
        <w:t xml:space="preserve">       </w:t>
      </w:r>
      <w:r w:rsidRPr="00AA7438">
        <w:rPr>
          <w:rFonts w:asciiTheme="majorBidi" w:hAnsiTheme="majorBidi" w:cstheme="majorBidi"/>
          <w:sz w:val="24"/>
          <w:rtl/>
          <w:lang w:val="en-US"/>
        </w:rPr>
        <w:t>التو</w:t>
      </w:r>
      <w:r w:rsidR="005E6071" w:rsidRPr="00AA7438">
        <w:rPr>
          <w:rFonts w:asciiTheme="majorBidi" w:hAnsiTheme="majorBidi" w:cstheme="majorBidi"/>
          <w:sz w:val="24"/>
          <w:rtl/>
          <w:lang w:val="en-US"/>
        </w:rPr>
        <w:t xml:space="preserve">قيع: ------------------------ </w:t>
      </w:r>
      <w:r w:rsidRPr="00AA7438">
        <w:rPr>
          <w:rFonts w:asciiTheme="majorBidi" w:hAnsiTheme="majorBidi" w:cstheme="majorBidi"/>
          <w:sz w:val="24"/>
          <w:rtl/>
          <w:lang w:val="en-US"/>
        </w:rPr>
        <w:t>الت</w:t>
      </w:r>
      <w:r w:rsidR="00A462D0" w:rsidRPr="00AA7438">
        <w:rPr>
          <w:rFonts w:asciiTheme="majorBidi" w:hAnsiTheme="majorBidi" w:cstheme="majorBidi"/>
          <w:sz w:val="24"/>
          <w:rtl/>
          <w:lang w:val="en-US"/>
        </w:rPr>
        <w:t xml:space="preserve">اريخ: </w:t>
      </w:r>
      <w:r w:rsidR="00590A5D">
        <w:rPr>
          <w:rFonts w:asciiTheme="majorBidi" w:hAnsiTheme="majorBidi" w:cstheme="majorBidi"/>
          <w:sz w:val="24"/>
          <w:lang w:val="en-US"/>
        </w:rPr>
        <w:t>13</w:t>
      </w:r>
      <w:r w:rsidR="005E6071" w:rsidRPr="00AA7438">
        <w:rPr>
          <w:rFonts w:asciiTheme="majorBidi" w:hAnsiTheme="majorBidi" w:cstheme="majorBidi"/>
          <w:sz w:val="24"/>
          <w:rtl/>
          <w:lang w:val="en-US"/>
        </w:rPr>
        <w:t>/</w:t>
      </w:r>
      <w:r w:rsidR="00590A5D">
        <w:rPr>
          <w:rFonts w:asciiTheme="majorBidi" w:hAnsiTheme="majorBidi" w:cstheme="majorBidi"/>
          <w:sz w:val="24"/>
          <w:lang w:val="en-US"/>
        </w:rPr>
        <w:t>9</w:t>
      </w:r>
      <w:r w:rsidR="005E6071" w:rsidRPr="00AA7438">
        <w:rPr>
          <w:rFonts w:asciiTheme="majorBidi" w:hAnsiTheme="majorBidi" w:cstheme="majorBidi"/>
          <w:sz w:val="24"/>
          <w:rtl/>
          <w:lang w:val="en-US"/>
        </w:rPr>
        <w:t>/2015</w:t>
      </w:r>
    </w:p>
    <w:p w:rsidR="00A12E46" w:rsidRPr="00AA7438" w:rsidRDefault="00B24A22" w:rsidP="00AA7438">
      <w:pPr>
        <w:bidi/>
        <w:spacing w:line="480" w:lineRule="auto"/>
        <w:jc w:val="center"/>
        <w:rPr>
          <w:rFonts w:asciiTheme="majorBidi" w:hAnsiTheme="majorBidi" w:cstheme="majorBidi"/>
          <w:sz w:val="24"/>
          <w:lang w:val="en-US"/>
        </w:rPr>
      </w:pPr>
      <w:r w:rsidRPr="00AA7438">
        <w:rPr>
          <w:rFonts w:asciiTheme="majorBidi" w:hAnsiTheme="majorBidi" w:cstheme="majorBidi"/>
          <w:sz w:val="24"/>
          <w:rtl/>
          <w:lang w:val="en-US"/>
        </w:rPr>
        <w:t>مقرر لجنة الخطة</w:t>
      </w:r>
      <w:r w:rsidR="00A12E46" w:rsidRPr="00AA7438">
        <w:rPr>
          <w:rFonts w:asciiTheme="majorBidi" w:hAnsiTheme="majorBidi" w:cstheme="majorBidi"/>
          <w:sz w:val="24"/>
          <w:rtl/>
          <w:lang w:val="en-US"/>
        </w:rPr>
        <w:t>/ القسم: --------------- ---------- التوقيع</w:t>
      </w:r>
      <w:r w:rsidR="00A12E46" w:rsidRPr="00AA7438">
        <w:rPr>
          <w:rFonts w:asciiTheme="majorBidi" w:hAnsiTheme="majorBidi" w:cstheme="majorBidi"/>
          <w:sz w:val="24"/>
          <w:lang w:val="en-US"/>
        </w:rPr>
        <w:t xml:space="preserve"> ---------------------------------</w:t>
      </w:r>
    </w:p>
    <w:p w:rsidR="00A12E46" w:rsidRPr="00AA7438" w:rsidRDefault="00A12E46" w:rsidP="00AA7438">
      <w:pPr>
        <w:bidi/>
        <w:spacing w:line="480" w:lineRule="auto"/>
        <w:jc w:val="center"/>
        <w:rPr>
          <w:rFonts w:asciiTheme="majorBidi" w:hAnsiTheme="majorBidi" w:cstheme="majorBidi"/>
          <w:sz w:val="24"/>
          <w:lang w:val="en-US"/>
        </w:rPr>
      </w:pPr>
      <w:r w:rsidRPr="00AA7438">
        <w:rPr>
          <w:rFonts w:asciiTheme="majorBidi" w:hAnsiTheme="majorBidi" w:cstheme="majorBidi"/>
          <w:sz w:val="24"/>
          <w:rtl/>
          <w:lang w:val="en-US"/>
        </w:rPr>
        <w:t>رئيس القسم: ------------------------- التوقيع</w:t>
      </w:r>
      <w:r w:rsidRPr="00AA7438">
        <w:rPr>
          <w:rFonts w:asciiTheme="majorBidi" w:hAnsiTheme="majorBidi" w:cstheme="majorBidi"/>
          <w:sz w:val="24"/>
          <w:lang w:val="en-US"/>
        </w:rPr>
        <w:t xml:space="preserve"> ------------------- --------------</w:t>
      </w:r>
    </w:p>
    <w:p w:rsidR="00A12E46" w:rsidRPr="00AA7438" w:rsidRDefault="00B24A22" w:rsidP="00AA7438">
      <w:pPr>
        <w:bidi/>
        <w:spacing w:line="480" w:lineRule="auto"/>
        <w:jc w:val="center"/>
        <w:rPr>
          <w:rFonts w:asciiTheme="majorBidi" w:hAnsiTheme="majorBidi" w:cstheme="majorBidi"/>
          <w:sz w:val="24"/>
          <w:lang w:val="en-US"/>
        </w:rPr>
      </w:pPr>
      <w:r w:rsidRPr="00AA7438">
        <w:rPr>
          <w:rFonts w:asciiTheme="majorBidi" w:hAnsiTheme="majorBidi" w:cstheme="majorBidi"/>
          <w:sz w:val="24"/>
          <w:rtl/>
          <w:lang w:val="en-US"/>
        </w:rPr>
        <w:t>مقرر لجنة الخطة/</w:t>
      </w:r>
      <w:r w:rsidR="00A12E46" w:rsidRPr="00AA7438">
        <w:rPr>
          <w:rFonts w:asciiTheme="majorBidi" w:hAnsiTheme="majorBidi" w:cstheme="majorBidi"/>
          <w:sz w:val="24"/>
          <w:rtl/>
          <w:lang w:val="en-US"/>
        </w:rPr>
        <w:t xml:space="preserve"> الكلية: ------------------------- التوقيع</w:t>
      </w:r>
      <w:r w:rsidR="00A12E46" w:rsidRPr="00AA7438">
        <w:rPr>
          <w:rFonts w:asciiTheme="majorBidi" w:hAnsiTheme="majorBidi" w:cstheme="majorBidi"/>
          <w:sz w:val="24"/>
          <w:lang w:val="en-US"/>
        </w:rPr>
        <w:t xml:space="preserve"> ---------------------------------</w:t>
      </w:r>
    </w:p>
    <w:p w:rsidR="00AA7438" w:rsidRPr="00AA7438" w:rsidRDefault="00A12E46" w:rsidP="00AA7438">
      <w:pPr>
        <w:bidi/>
        <w:spacing w:line="480" w:lineRule="auto"/>
        <w:jc w:val="center"/>
        <w:rPr>
          <w:rFonts w:asciiTheme="majorBidi" w:hAnsiTheme="majorBidi" w:cstheme="majorBidi"/>
          <w:b/>
          <w:bCs/>
          <w:sz w:val="24"/>
          <w:u w:val="single"/>
          <w:rtl/>
          <w:lang w:val="en-US"/>
        </w:rPr>
      </w:pPr>
      <w:r w:rsidRPr="00AA7438">
        <w:rPr>
          <w:rFonts w:asciiTheme="majorBidi" w:hAnsiTheme="majorBidi" w:cstheme="majorBidi"/>
          <w:sz w:val="24"/>
          <w:rtl/>
          <w:lang w:val="en-US"/>
        </w:rPr>
        <w:t>العميد: ------------------------------------------- التوقيع</w:t>
      </w:r>
      <w:r w:rsidR="000C6C9B" w:rsidRPr="00AA7438">
        <w:rPr>
          <w:rFonts w:asciiTheme="majorBidi" w:hAnsiTheme="majorBidi" w:cstheme="majorBidi"/>
          <w:sz w:val="24"/>
          <w:lang w:val="en-US"/>
        </w:rPr>
        <w:t>------------------------------</w:t>
      </w:r>
    </w:p>
    <w:p w:rsidR="000C6C9B" w:rsidRPr="00AA7438" w:rsidRDefault="00A12E46" w:rsidP="00AA7438">
      <w:pPr>
        <w:bidi/>
        <w:spacing w:line="480" w:lineRule="auto"/>
        <w:jc w:val="center"/>
        <w:rPr>
          <w:rFonts w:asciiTheme="majorBidi" w:hAnsiTheme="majorBidi" w:cstheme="majorBidi"/>
          <w:b/>
          <w:bCs/>
          <w:sz w:val="24"/>
          <w:u w:val="single"/>
          <w:rtl/>
          <w:lang w:val="en-US" w:bidi="ar-JO"/>
        </w:rPr>
      </w:pPr>
      <w:r w:rsidRPr="00AA7438">
        <w:rPr>
          <w:rFonts w:asciiTheme="majorBidi" w:hAnsiTheme="majorBidi" w:cstheme="majorBidi"/>
          <w:b/>
          <w:bCs/>
          <w:sz w:val="24"/>
          <w:u w:val="single"/>
          <w:rtl/>
          <w:lang w:val="en-US"/>
        </w:rPr>
        <w:t>نسخة إلى</w:t>
      </w:r>
      <w:r w:rsidRPr="00AA7438">
        <w:rPr>
          <w:rFonts w:asciiTheme="majorBidi" w:hAnsiTheme="majorBidi" w:cstheme="majorBidi"/>
          <w:sz w:val="24"/>
          <w:lang w:val="en-US"/>
        </w:rPr>
        <w:t>:</w:t>
      </w:r>
    </w:p>
    <w:p w:rsidR="00A12E46" w:rsidRPr="00AA7438" w:rsidRDefault="00A12E46" w:rsidP="00AA7438">
      <w:pPr>
        <w:bidi/>
        <w:jc w:val="center"/>
        <w:rPr>
          <w:rFonts w:asciiTheme="majorBidi" w:hAnsiTheme="majorBidi" w:cstheme="majorBidi"/>
          <w:b/>
          <w:bCs/>
          <w:sz w:val="24"/>
          <w:u w:val="single"/>
          <w:lang w:val="en-US"/>
        </w:rPr>
      </w:pPr>
      <w:r w:rsidRPr="00AA7438">
        <w:rPr>
          <w:rFonts w:asciiTheme="majorBidi" w:hAnsiTheme="majorBidi" w:cstheme="majorBidi"/>
          <w:sz w:val="24"/>
          <w:rtl/>
          <w:lang w:val="en-US"/>
        </w:rPr>
        <w:t xml:space="preserve">رئيس </w:t>
      </w:r>
      <w:r w:rsidR="00FD3188" w:rsidRPr="00AA7438">
        <w:rPr>
          <w:rFonts w:asciiTheme="majorBidi" w:hAnsiTheme="majorBidi" w:cstheme="majorBidi"/>
          <w:sz w:val="24"/>
          <w:rtl/>
          <w:lang w:val="en-US"/>
        </w:rPr>
        <w:t>ال</w:t>
      </w:r>
      <w:r w:rsidRPr="00AA7438">
        <w:rPr>
          <w:rFonts w:asciiTheme="majorBidi" w:hAnsiTheme="majorBidi" w:cstheme="majorBidi"/>
          <w:sz w:val="24"/>
          <w:rtl/>
          <w:lang w:val="en-US"/>
        </w:rPr>
        <w:t>قسم</w:t>
      </w:r>
    </w:p>
    <w:p w:rsidR="00A12E46" w:rsidRPr="00AA7438" w:rsidRDefault="00A12E46" w:rsidP="00AA7438">
      <w:pPr>
        <w:bidi/>
        <w:jc w:val="center"/>
        <w:rPr>
          <w:rFonts w:asciiTheme="majorBidi" w:hAnsiTheme="majorBidi" w:cstheme="majorBidi"/>
          <w:sz w:val="24"/>
          <w:lang w:val="en-US"/>
        </w:rPr>
      </w:pPr>
      <w:r w:rsidRPr="00AA7438">
        <w:rPr>
          <w:rFonts w:asciiTheme="majorBidi" w:hAnsiTheme="majorBidi" w:cstheme="majorBidi"/>
          <w:sz w:val="24"/>
          <w:rtl/>
          <w:lang w:val="en-US"/>
        </w:rPr>
        <w:t>مساعد العميد لضمان الجودة</w:t>
      </w:r>
    </w:p>
    <w:p w:rsidR="00A12E46" w:rsidRPr="00AA7438" w:rsidRDefault="00A12E46" w:rsidP="00AA7438">
      <w:pPr>
        <w:bidi/>
        <w:jc w:val="center"/>
        <w:rPr>
          <w:rFonts w:asciiTheme="majorBidi" w:hAnsiTheme="majorBidi" w:cstheme="majorBidi"/>
          <w:sz w:val="24"/>
          <w:rtl/>
          <w:lang w:val="en-US" w:bidi="ar-JO"/>
        </w:rPr>
      </w:pPr>
      <w:r w:rsidRPr="00AA7438">
        <w:rPr>
          <w:rFonts w:asciiTheme="majorBidi" w:hAnsiTheme="majorBidi" w:cstheme="majorBidi"/>
          <w:sz w:val="24"/>
          <w:rtl/>
          <w:lang w:val="en-US"/>
        </w:rPr>
        <w:t xml:space="preserve">ملف </w:t>
      </w:r>
      <w:r w:rsidR="00FD3188" w:rsidRPr="00AA7438">
        <w:rPr>
          <w:rFonts w:asciiTheme="majorBidi" w:hAnsiTheme="majorBidi" w:cstheme="majorBidi"/>
          <w:sz w:val="24"/>
          <w:rtl/>
          <w:lang w:val="en-US"/>
        </w:rPr>
        <w:t>المادة</w:t>
      </w:r>
    </w:p>
    <w:sectPr w:rsidR="00A12E46" w:rsidRPr="00AA7438" w:rsidSect="00683A68">
      <w:headerReference w:type="default" r:id="rId20"/>
      <w:footerReference w:type="default" r:id="rId21"/>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3A" w:rsidRDefault="00C4643A">
      <w:r>
        <w:separator/>
      </w:r>
    </w:p>
  </w:endnote>
  <w:endnote w:type="continuationSeparator" w:id="0">
    <w:p w:rsidR="00C4643A" w:rsidRDefault="00C4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06" w:rsidRDefault="00905906">
    <w:pPr>
      <w:pStyle w:val="Footer"/>
      <w:jc w:val="right"/>
    </w:pPr>
    <w:r>
      <w:fldChar w:fldCharType="begin"/>
    </w:r>
    <w:r>
      <w:instrText xml:space="preserve"> PAGE   \* MERGEFORMAT </w:instrText>
    </w:r>
    <w:r>
      <w:fldChar w:fldCharType="separate"/>
    </w:r>
    <w:r w:rsidR="00004A4B">
      <w:rPr>
        <w:noProof/>
      </w:rPr>
      <w:t>2</w:t>
    </w:r>
    <w:r>
      <w:rPr>
        <w:noProof/>
      </w:rPr>
      <w:fldChar w:fldCharType="end"/>
    </w:r>
  </w:p>
  <w:p w:rsidR="00905906" w:rsidRDefault="00905906">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3A" w:rsidRDefault="00C4643A">
      <w:r>
        <w:separator/>
      </w:r>
    </w:p>
  </w:footnote>
  <w:footnote w:type="continuationSeparator" w:id="0">
    <w:p w:rsidR="00C4643A" w:rsidRDefault="00C4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06" w:rsidRPr="00F51120" w:rsidRDefault="00905906" w:rsidP="00596E06">
    <w:pPr>
      <w:pStyle w:val="Header"/>
      <w:pBdr>
        <w:bottom w:val="thickThinSmallGap" w:sz="24" w:space="1" w:color="622423"/>
      </w:pBdr>
      <w:jc w:val="center"/>
      <w:rPr>
        <w:rFonts w:ascii="Cambria" w:hAnsi="Cambria"/>
        <w:sz w:val="32"/>
        <w:szCs w:val="32"/>
      </w:rPr>
    </w:pPr>
    <w:r>
      <w:rPr>
        <w:rFonts w:ascii="Times New Roman" w:hAnsi="Times New Roman" w:cs="Arial" w:hint="cs"/>
        <w:rtl/>
      </w:rPr>
      <w:t>مركز الاعتماد وضمان الجودة مخطط المادة الدراسية الجامعة الأردنية</w:t>
    </w:r>
  </w:p>
  <w:p w:rsidR="00905906" w:rsidRPr="00CB327B" w:rsidRDefault="00905906" w:rsidP="00CB327B">
    <w:pPr>
      <w:pStyle w:val="Header"/>
      <w:tabs>
        <w:tab w:val="left" w:pos="6165"/>
      </w:tabs>
      <w:rPr>
        <w:b/>
        <w:sz w:val="28"/>
        <w:lang w:val="en-US"/>
      </w:rPr>
    </w:pPr>
    <w:r>
      <w:rPr>
        <w:b/>
        <w:sz w:val="28"/>
        <w:lang w:val="en-US"/>
      </w:rPr>
      <w:tab/>
    </w:r>
    <w:r>
      <w:rPr>
        <w:b/>
        <w:sz w:val="28"/>
        <w:lang w:val="en-US"/>
      </w:rPr>
      <w:tab/>
    </w:r>
    <w:r>
      <w:rPr>
        <w:b/>
        <w:sz w:val="2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194E1D"/>
    <w:multiLevelType w:val="hybridMultilevel"/>
    <w:tmpl w:val="0DF24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A7AD4"/>
    <w:multiLevelType w:val="hybridMultilevel"/>
    <w:tmpl w:val="B218CF88"/>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652021"/>
    <w:multiLevelType w:val="hybridMultilevel"/>
    <w:tmpl w:val="8B920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07CFF"/>
    <w:multiLevelType w:val="hybridMultilevel"/>
    <w:tmpl w:val="A26A4562"/>
    <w:lvl w:ilvl="0" w:tplc="AAD67E96">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A41BF"/>
    <w:multiLevelType w:val="hybridMultilevel"/>
    <w:tmpl w:val="5894C242"/>
    <w:lvl w:ilvl="0" w:tplc="DE5E55C0">
      <w:start w:val="1"/>
      <w:numFmt w:val="decimal"/>
      <w:lvlText w:val="%1."/>
      <w:lvlJc w:val="left"/>
      <w:pPr>
        <w:ind w:left="360" w:hanging="360"/>
      </w:pPr>
      <w:rPr>
        <w:rFonts w:ascii="Simplified Arabic" w:hAnsi="Simplified Arabic" w:cs="Simplified Arabic" w:hint="default"/>
        <w:b w:val="0"/>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F13CF9"/>
    <w:multiLevelType w:val="hybridMultilevel"/>
    <w:tmpl w:val="B21A1A82"/>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51842C6"/>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DE5823"/>
    <w:multiLevelType w:val="hybridMultilevel"/>
    <w:tmpl w:val="901C2ECC"/>
    <w:lvl w:ilvl="0" w:tplc="97D8C2E6">
      <w:start w:val="1"/>
      <w:numFmt w:val="bullet"/>
      <w:lvlText w:val=""/>
      <w:lvlJc w:val="left"/>
      <w:pPr>
        <w:ind w:left="720" w:hanging="360"/>
      </w:pPr>
      <w:rPr>
        <w:rFonts w:ascii="Wingdings" w:hAnsi="Wingding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733FB"/>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936392F"/>
    <w:multiLevelType w:val="hybridMultilevel"/>
    <w:tmpl w:val="53AA3756"/>
    <w:lvl w:ilvl="0" w:tplc="544C42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BF6A42"/>
    <w:multiLevelType w:val="hybridMultilevel"/>
    <w:tmpl w:val="636698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337A1"/>
    <w:multiLevelType w:val="hybridMultilevel"/>
    <w:tmpl w:val="C1C0928A"/>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3">
    <w:nsid w:val="336F564D"/>
    <w:multiLevelType w:val="hybridMultilevel"/>
    <w:tmpl w:val="0C5C9F98"/>
    <w:lvl w:ilvl="0" w:tplc="26947BEA">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3F1B97"/>
    <w:multiLevelType w:val="hybridMultilevel"/>
    <w:tmpl w:val="F25C6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C82A7F"/>
    <w:multiLevelType w:val="hybridMultilevel"/>
    <w:tmpl w:val="E0BE7F36"/>
    <w:lvl w:ilvl="0" w:tplc="51082CF4">
      <w:start w:val="1"/>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B097B"/>
    <w:multiLevelType w:val="hybridMultilevel"/>
    <w:tmpl w:val="DAE05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A40FCB"/>
    <w:multiLevelType w:val="hybridMultilevel"/>
    <w:tmpl w:val="3084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106818"/>
    <w:multiLevelType w:val="hybridMultilevel"/>
    <w:tmpl w:val="76644628"/>
    <w:lvl w:ilvl="0" w:tplc="16D8A5C2">
      <w:start w:val="16"/>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916B87"/>
    <w:multiLevelType w:val="hybridMultilevel"/>
    <w:tmpl w:val="8A60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255AF7"/>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DCB42FE"/>
    <w:multiLevelType w:val="hybridMultilevel"/>
    <w:tmpl w:val="BE9E55C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nsid w:val="6E4E7AF8"/>
    <w:multiLevelType w:val="hybridMultilevel"/>
    <w:tmpl w:val="A0742DF8"/>
    <w:lvl w:ilvl="0" w:tplc="E2E4E1E4">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325C1"/>
    <w:multiLevelType w:val="hybridMultilevel"/>
    <w:tmpl w:val="6E08A87C"/>
    <w:lvl w:ilvl="0" w:tplc="04090005">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8772FB7"/>
    <w:multiLevelType w:val="hybridMultilevel"/>
    <w:tmpl w:val="4672F9A4"/>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5">
    <w:nsid w:val="7887140F"/>
    <w:multiLevelType w:val="hybridMultilevel"/>
    <w:tmpl w:val="16D687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32EDD"/>
    <w:multiLevelType w:val="hybridMultilevel"/>
    <w:tmpl w:val="6C28DA38"/>
    <w:lvl w:ilvl="0" w:tplc="967826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5792A"/>
    <w:multiLevelType w:val="hybridMultilevel"/>
    <w:tmpl w:val="6FACB5F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7"/>
  </w:num>
  <w:num w:numId="2">
    <w:abstractNumId w:val="0"/>
  </w:num>
  <w:num w:numId="3">
    <w:abstractNumId w:val="26"/>
  </w:num>
  <w:num w:numId="4">
    <w:abstractNumId w:val="7"/>
  </w:num>
  <w:num w:numId="5">
    <w:abstractNumId w:val="20"/>
  </w:num>
  <w:num w:numId="6">
    <w:abstractNumId w:val="9"/>
  </w:num>
  <w:num w:numId="7">
    <w:abstractNumId w:val="14"/>
  </w:num>
  <w:num w:numId="8">
    <w:abstractNumId w:val="19"/>
  </w:num>
  <w:num w:numId="9">
    <w:abstractNumId w:val="18"/>
  </w:num>
  <w:num w:numId="10">
    <w:abstractNumId w:val="22"/>
  </w:num>
  <w:num w:numId="11">
    <w:abstractNumId w:val="4"/>
  </w:num>
  <w:num w:numId="12">
    <w:abstractNumId w:val="6"/>
  </w:num>
  <w:num w:numId="13">
    <w:abstractNumId w:val="12"/>
  </w:num>
  <w:num w:numId="14">
    <w:abstractNumId w:val="3"/>
  </w:num>
  <w:num w:numId="15">
    <w:abstractNumId w:val="24"/>
  </w:num>
  <w:num w:numId="16">
    <w:abstractNumId w:val="15"/>
  </w:num>
  <w:num w:numId="17">
    <w:abstractNumId w:val="21"/>
  </w:num>
  <w:num w:numId="18">
    <w:abstractNumId w:val="1"/>
  </w:num>
  <w:num w:numId="19">
    <w:abstractNumId w:val="17"/>
  </w:num>
  <w:num w:numId="20">
    <w:abstractNumId w:val="13"/>
  </w:num>
  <w:num w:numId="21">
    <w:abstractNumId w:val="11"/>
  </w:num>
  <w:num w:numId="22">
    <w:abstractNumId w:val="8"/>
  </w:num>
  <w:num w:numId="23">
    <w:abstractNumId w:val="23"/>
  </w:num>
  <w:num w:numId="24">
    <w:abstractNumId w:val="25"/>
  </w:num>
  <w:num w:numId="25">
    <w:abstractNumId w:val="10"/>
  </w:num>
  <w:num w:numId="26">
    <w:abstractNumId w:val="2"/>
  </w:num>
  <w:num w:numId="27">
    <w:abstractNumId w:val="5"/>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4A4B"/>
    <w:rsid w:val="00004C72"/>
    <w:rsid w:val="000165F1"/>
    <w:rsid w:val="00016899"/>
    <w:rsid w:val="000177B5"/>
    <w:rsid w:val="0002388B"/>
    <w:rsid w:val="00024732"/>
    <w:rsid w:val="0002496D"/>
    <w:rsid w:val="00035167"/>
    <w:rsid w:val="00047D5D"/>
    <w:rsid w:val="00055125"/>
    <w:rsid w:val="000560D4"/>
    <w:rsid w:val="000600F2"/>
    <w:rsid w:val="000700F3"/>
    <w:rsid w:val="00081728"/>
    <w:rsid w:val="000C17DB"/>
    <w:rsid w:val="000C1DDE"/>
    <w:rsid w:val="000C47AB"/>
    <w:rsid w:val="000C6C9B"/>
    <w:rsid w:val="000E10C1"/>
    <w:rsid w:val="000F6AE2"/>
    <w:rsid w:val="00100132"/>
    <w:rsid w:val="001101E9"/>
    <w:rsid w:val="0011123D"/>
    <w:rsid w:val="001128D9"/>
    <w:rsid w:val="001143B0"/>
    <w:rsid w:val="00121183"/>
    <w:rsid w:val="0012294E"/>
    <w:rsid w:val="00123E78"/>
    <w:rsid w:val="00144561"/>
    <w:rsid w:val="00144A6B"/>
    <w:rsid w:val="00150244"/>
    <w:rsid w:val="00150C7F"/>
    <w:rsid w:val="001539BC"/>
    <w:rsid w:val="001711B8"/>
    <w:rsid w:val="00171C25"/>
    <w:rsid w:val="00172634"/>
    <w:rsid w:val="001731B3"/>
    <w:rsid w:val="00184C3D"/>
    <w:rsid w:val="00186C8E"/>
    <w:rsid w:val="00187002"/>
    <w:rsid w:val="00196092"/>
    <w:rsid w:val="001B7549"/>
    <w:rsid w:val="001D5714"/>
    <w:rsid w:val="001D7027"/>
    <w:rsid w:val="001D7D6A"/>
    <w:rsid w:val="001F26BA"/>
    <w:rsid w:val="001F31EA"/>
    <w:rsid w:val="001F4D21"/>
    <w:rsid w:val="001F5F3B"/>
    <w:rsid w:val="001F605E"/>
    <w:rsid w:val="001F71C9"/>
    <w:rsid w:val="00201381"/>
    <w:rsid w:val="002026E9"/>
    <w:rsid w:val="002125A3"/>
    <w:rsid w:val="00212B07"/>
    <w:rsid w:val="00216C2F"/>
    <w:rsid w:val="00225D14"/>
    <w:rsid w:val="002346F7"/>
    <w:rsid w:val="00240FC8"/>
    <w:rsid w:val="002445EA"/>
    <w:rsid w:val="00250C23"/>
    <w:rsid w:val="00266E80"/>
    <w:rsid w:val="00273167"/>
    <w:rsid w:val="00291693"/>
    <w:rsid w:val="0029441A"/>
    <w:rsid w:val="00295D13"/>
    <w:rsid w:val="002C6A15"/>
    <w:rsid w:val="002D0E1D"/>
    <w:rsid w:val="002F5EDA"/>
    <w:rsid w:val="00303A6D"/>
    <w:rsid w:val="0030526D"/>
    <w:rsid w:val="00306558"/>
    <w:rsid w:val="00310A24"/>
    <w:rsid w:val="00314838"/>
    <w:rsid w:val="003173A1"/>
    <w:rsid w:val="003259AF"/>
    <w:rsid w:val="00327A0D"/>
    <w:rsid w:val="00332B9A"/>
    <w:rsid w:val="0033559A"/>
    <w:rsid w:val="003411E7"/>
    <w:rsid w:val="003422CD"/>
    <w:rsid w:val="003572F3"/>
    <w:rsid w:val="00373FBD"/>
    <w:rsid w:val="003843EA"/>
    <w:rsid w:val="00384765"/>
    <w:rsid w:val="00386B8F"/>
    <w:rsid w:val="003B332E"/>
    <w:rsid w:val="003C1133"/>
    <w:rsid w:val="003C2E49"/>
    <w:rsid w:val="003E1014"/>
    <w:rsid w:val="003F3608"/>
    <w:rsid w:val="0040020F"/>
    <w:rsid w:val="0040165E"/>
    <w:rsid w:val="00417600"/>
    <w:rsid w:val="004202C0"/>
    <w:rsid w:val="00420B90"/>
    <w:rsid w:val="0042205B"/>
    <w:rsid w:val="00423952"/>
    <w:rsid w:val="00423C58"/>
    <w:rsid w:val="004342E5"/>
    <w:rsid w:val="004373F9"/>
    <w:rsid w:val="00453BFA"/>
    <w:rsid w:val="00461F38"/>
    <w:rsid w:val="004832DA"/>
    <w:rsid w:val="00496DA5"/>
    <w:rsid w:val="004A707E"/>
    <w:rsid w:val="004B467E"/>
    <w:rsid w:val="004B5C8D"/>
    <w:rsid w:val="004C0145"/>
    <w:rsid w:val="004C39CD"/>
    <w:rsid w:val="004D264A"/>
    <w:rsid w:val="004E0825"/>
    <w:rsid w:val="004F493F"/>
    <w:rsid w:val="00505BC9"/>
    <w:rsid w:val="00514B99"/>
    <w:rsid w:val="00515C46"/>
    <w:rsid w:val="00527DF2"/>
    <w:rsid w:val="005303D7"/>
    <w:rsid w:val="00540000"/>
    <w:rsid w:val="005472E9"/>
    <w:rsid w:val="00556B3F"/>
    <w:rsid w:val="00566A5B"/>
    <w:rsid w:val="00572649"/>
    <w:rsid w:val="0057297E"/>
    <w:rsid w:val="00572F9A"/>
    <w:rsid w:val="00581B59"/>
    <w:rsid w:val="00583F44"/>
    <w:rsid w:val="005867A1"/>
    <w:rsid w:val="00590A5D"/>
    <w:rsid w:val="00592640"/>
    <w:rsid w:val="00596E06"/>
    <w:rsid w:val="005A0CB3"/>
    <w:rsid w:val="005A57E7"/>
    <w:rsid w:val="005B05D3"/>
    <w:rsid w:val="005B1749"/>
    <w:rsid w:val="005C0BF7"/>
    <w:rsid w:val="005D1B39"/>
    <w:rsid w:val="005E6071"/>
    <w:rsid w:val="005E7143"/>
    <w:rsid w:val="00616DF2"/>
    <w:rsid w:val="00620096"/>
    <w:rsid w:val="00622661"/>
    <w:rsid w:val="00625256"/>
    <w:rsid w:val="00627DDC"/>
    <w:rsid w:val="00635D8F"/>
    <w:rsid w:val="0064463B"/>
    <w:rsid w:val="006457F7"/>
    <w:rsid w:val="0064628C"/>
    <w:rsid w:val="00663579"/>
    <w:rsid w:val="006640AB"/>
    <w:rsid w:val="00666969"/>
    <w:rsid w:val="00671D3D"/>
    <w:rsid w:val="0067568D"/>
    <w:rsid w:val="00676685"/>
    <w:rsid w:val="00680122"/>
    <w:rsid w:val="00683A68"/>
    <w:rsid w:val="0068744F"/>
    <w:rsid w:val="00693873"/>
    <w:rsid w:val="006A5EFA"/>
    <w:rsid w:val="006B0061"/>
    <w:rsid w:val="006B022D"/>
    <w:rsid w:val="006C285B"/>
    <w:rsid w:val="006C2C6F"/>
    <w:rsid w:val="006C77F5"/>
    <w:rsid w:val="006D3783"/>
    <w:rsid w:val="006F180B"/>
    <w:rsid w:val="006F6655"/>
    <w:rsid w:val="006F70C6"/>
    <w:rsid w:val="0070785B"/>
    <w:rsid w:val="00715328"/>
    <w:rsid w:val="007175EE"/>
    <w:rsid w:val="00723D23"/>
    <w:rsid w:val="007265EC"/>
    <w:rsid w:val="00741502"/>
    <w:rsid w:val="007456AC"/>
    <w:rsid w:val="00747877"/>
    <w:rsid w:val="0075066C"/>
    <w:rsid w:val="0075627D"/>
    <w:rsid w:val="00757389"/>
    <w:rsid w:val="0076126B"/>
    <w:rsid w:val="00761E80"/>
    <w:rsid w:val="007643B7"/>
    <w:rsid w:val="00764F3F"/>
    <w:rsid w:val="00775228"/>
    <w:rsid w:val="00794540"/>
    <w:rsid w:val="007957AA"/>
    <w:rsid w:val="00797D4D"/>
    <w:rsid w:val="007B266D"/>
    <w:rsid w:val="007B31BF"/>
    <w:rsid w:val="007D1F60"/>
    <w:rsid w:val="007D5AB7"/>
    <w:rsid w:val="007D6082"/>
    <w:rsid w:val="007D76F3"/>
    <w:rsid w:val="007E0741"/>
    <w:rsid w:val="007E1500"/>
    <w:rsid w:val="007E251F"/>
    <w:rsid w:val="007E25D1"/>
    <w:rsid w:val="007E4658"/>
    <w:rsid w:val="007F629D"/>
    <w:rsid w:val="00800C80"/>
    <w:rsid w:val="008016F7"/>
    <w:rsid w:val="00804135"/>
    <w:rsid w:val="008063EC"/>
    <w:rsid w:val="00824627"/>
    <w:rsid w:val="00832259"/>
    <w:rsid w:val="00832EDA"/>
    <w:rsid w:val="00840524"/>
    <w:rsid w:val="008438BF"/>
    <w:rsid w:val="00847D78"/>
    <w:rsid w:val="00852826"/>
    <w:rsid w:val="0086068E"/>
    <w:rsid w:val="00862D56"/>
    <w:rsid w:val="00863535"/>
    <w:rsid w:val="0088066B"/>
    <w:rsid w:val="00880DAA"/>
    <w:rsid w:val="008833FE"/>
    <w:rsid w:val="00887DB7"/>
    <w:rsid w:val="00890C39"/>
    <w:rsid w:val="008A63D8"/>
    <w:rsid w:val="008A7E1E"/>
    <w:rsid w:val="008B05EA"/>
    <w:rsid w:val="008B39D3"/>
    <w:rsid w:val="008D2C3F"/>
    <w:rsid w:val="008D32FE"/>
    <w:rsid w:val="008E5036"/>
    <w:rsid w:val="008E53F3"/>
    <w:rsid w:val="008E64E7"/>
    <w:rsid w:val="008F2A28"/>
    <w:rsid w:val="008F32BC"/>
    <w:rsid w:val="008F6DF3"/>
    <w:rsid w:val="008F7791"/>
    <w:rsid w:val="00905906"/>
    <w:rsid w:val="00920726"/>
    <w:rsid w:val="00920768"/>
    <w:rsid w:val="009310E1"/>
    <w:rsid w:val="00934132"/>
    <w:rsid w:val="009360B0"/>
    <w:rsid w:val="009418EE"/>
    <w:rsid w:val="00946BA5"/>
    <w:rsid w:val="00947E6B"/>
    <w:rsid w:val="00955553"/>
    <w:rsid w:val="00955719"/>
    <w:rsid w:val="00956EC6"/>
    <w:rsid w:val="00965D7E"/>
    <w:rsid w:val="009733AD"/>
    <w:rsid w:val="00980C02"/>
    <w:rsid w:val="00990C57"/>
    <w:rsid w:val="00997FE9"/>
    <w:rsid w:val="009A2DA2"/>
    <w:rsid w:val="009A550F"/>
    <w:rsid w:val="009A6250"/>
    <w:rsid w:val="009A7C82"/>
    <w:rsid w:val="009B1CAD"/>
    <w:rsid w:val="009B6777"/>
    <w:rsid w:val="009B67C0"/>
    <w:rsid w:val="009B6B0A"/>
    <w:rsid w:val="009C6D3F"/>
    <w:rsid w:val="009D3F3F"/>
    <w:rsid w:val="009E5872"/>
    <w:rsid w:val="009E6C5C"/>
    <w:rsid w:val="009F716D"/>
    <w:rsid w:val="009F7B84"/>
    <w:rsid w:val="00A0195E"/>
    <w:rsid w:val="00A121ED"/>
    <w:rsid w:val="00A12A1A"/>
    <w:rsid w:val="00A12E46"/>
    <w:rsid w:val="00A26683"/>
    <w:rsid w:val="00A31D32"/>
    <w:rsid w:val="00A42EC1"/>
    <w:rsid w:val="00A45946"/>
    <w:rsid w:val="00A462D0"/>
    <w:rsid w:val="00A4642F"/>
    <w:rsid w:val="00A500C7"/>
    <w:rsid w:val="00A75C88"/>
    <w:rsid w:val="00A76B27"/>
    <w:rsid w:val="00A81979"/>
    <w:rsid w:val="00A90D1D"/>
    <w:rsid w:val="00A94A88"/>
    <w:rsid w:val="00AA046A"/>
    <w:rsid w:val="00AA7438"/>
    <w:rsid w:val="00AB4C0E"/>
    <w:rsid w:val="00AC695F"/>
    <w:rsid w:val="00AC7167"/>
    <w:rsid w:val="00AD1543"/>
    <w:rsid w:val="00B016DA"/>
    <w:rsid w:val="00B066F8"/>
    <w:rsid w:val="00B10A55"/>
    <w:rsid w:val="00B14349"/>
    <w:rsid w:val="00B143AC"/>
    <w:rsid w:val="00B20BF7"/>
    <w:rsid w:val="00B24A22"/>
    <w:rsid w:val="00B34DA4"/>
    <w:rsid w:val="00B4064D"/>
    <w:rsid w:val="00B42AEB"/>
    <w:rsid w:val="00B44D6B"/>
    <w:rsid w:val="00B51B69"/>
    <w:rsid w:val="00B53C33"/>
    <w:rsid w:val="00B722EC"/>
    <w:rsid w:val="00B73160"/>
    <w:rsid w:val="00B7697C"/>
    <w:rsid w:val="00B83070"/>
    <w:rsid w:val="00B9195A"/>
    <w:rsid w:val="00BA2334"/>
    <w:rsid w:val="00BA6193"/>
    <w:rsid w:val="00BB07D9"/>
    <w:rsid w:val="00BB7E43"/>
    <w:rsid w:val="00BC0336"/>
    <w:rsid w:val="00BC6EAD"/>
    <w:rsid w:val="00BE1A4D"/>
    <w:rsid w:val="00BE5A82"/>
    <w:rsid w:val="00BF4C64"/>
    <w:rsid w:val="00C06816"/>
    <w:rsid w:val="00C102DA"/>
    <w:rsid w:val="00C256F4"/>
    <w:rsid w:val="00C31757"/>
    <w:rsid w:val="00C4643A"/>
    <w:rsid w:val="00C53ED9"/>
    <w:rsid w:val="00C64BCA"/>
    <w:rsid w:val="00C67D03"/>
    <w:rsid w:val="00C83387"/>
    <w:rsid w:val="00C87B41"/>
    <w:rsid w:val="00C9471D"/>
    <w:rsid w:val="00CB327B"/>
    <w:rsid w:val="00CC4F1F"/>
    <w:rsid w:val="00CD6B52"/>
    <w:rsid w:val="00CE4A0B"/>
    <w:rsid w:val="00CF4B5C"/>
    <w:rsid w:val="00CF6C3E"/>
    <w:rsid w:val="00D012E8"/>
    <w:rsid w:val="00D05C7C"/>
    <w:rsid w:val="00D11748"/>
    <w:rsid w:val="00D43B2C"/>
    <w:rsid w:val="00D43F5B"/>
    <w:rsid w:val="00D44570"/>
    <w:rsid w:val="00D60E13"/>
    <w:rsid w:val="00D624DC"/>
    <w:rsid w:val="00D64E98"/>
    <w:rsid w:val="00D6536F"/>
    <w:rsid w:val="00D66E33"/>
    <w:rsid w:val="00D71CA6"/>
    <w:rsid w:val="00D738C2"/>
    <w:rsid w:val="00D73DA5"/>
    <w:rsid w:val="00D75241"/>
    <w:rsid w:val="00D75D37"/>
    <w:rsid w:val="00D77409"/>
    <w:rsid w:val="00D806F9"/>
    <w:rsid w:val="00D84E16"/>
    <w:rsid w:val="00D928AB"/>
    <w:rsid w:val="00DA6924"/>
    <w:rsid w:val="00DB05F1"/>
    <w:rsid w:val="00DB30F9"/>
    <w:rsid w:val="00DD25CD"/>
    <w:rsid w:val="00DE6FD6"/>
    <w:rsid w:val="00DF368A"/>
    <w:rsid w:val="00E00F98"/>
    <w:rsid w:val="00E15C93"/>
    <w:rsid w:val="00E23C2B"/>
    <w:rsid w:val="00E40BA7"/>
    <w:rsid w:val="00E50E88"/>
    <w:rsid w:val="00E546E1"/>
    <w:rsid w:val="00E55E19"/>
    <w:rsid w:val="00E60297"/>
    <w:rsid w:val="00E60635"/>
    <w:rsid w:val="00E6287A"/>
    <w:rsid w:val="00E64CEE"/>
    <w:rsid w:val="00E73622"/>
    <w:rsid w:val="00EA4756"/>
    <w:rsid w:val="00EA782E"/>
    <w:rsid w:val="00EB09AD"/>
    <w:rsid w:val="00EB348D"/>
    <w:rsid w:val="00EC0C0B"/>
    <w:rsid w:val="00EC1AC4"/>
    <w:rsid w:val="00EC2745"/>
    <w:rsid w:val="00EC61EC"/>
    <w:rsid w:val="00EC794D"/>
    <w:rsid w:val="00EC7ED7"/>
    <w:rsid w:val="00ED2558"/>
    <w:rsid w:val="00EE0C9D"/>
    <w:rsid w:val="00EE6BEC"/>
    <w:rsid w:val="00F06879"/>
    <w:rsid w:val="00F07936"/>
    <w:rsid w:val="00F248B9"/>
    <w:rsid w:val="00F24D05"/>
    <w:rsid w:val="00F379F6"/>
    <w:rsid w:val="00F50625"/>
    <w:rsid w:val="00F51120"/>
    <w:rsid w:val="00F51CE4"/>
    <w:rsid w:val="00F57F5A"/>
    <w:rsid w:val="00F65973"/>
    <w:rsid w:val="00F73C92"/>
    <w:rsid w:val="00F82874"/>
    <w:rsid w:val="00F905A3"/>
    <w:rsid w:val="00FA7C22"/>
    <w:rsid w:val="00FB1662"/>
    <w:rsid w:val="00FC5969"/>
    <w:rsid w:val="00FC6239"/>
    <w:rsid w:val="00FC74DA"/>
    <w:rsid w:val="00FD05DD"/>
    <w:rsid w:val="00FD0ECB"/>
    <w:rsid w:val="00FD3188"/>
    <w:rsid w:val="00FE4A71"/>
    <w:rsid w:val="00FE55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C76C5-033C-4AD1-B065-1C5C9E1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16D"/>
    <w:rPr>
      <w:rFonts w:ascii="Arial" w:hAnsi="Arial"/>
      <w:szCs w:val="24"/>
      <w:lang w:val="en-GB"/>
    </w:rPr>
  </w:style>
  <w:style w:type="paragraph" w:styleId="Heading1">
    <w:name w:val="heading 1"/>
    <w:basedOn w:val="Normal"/>
    <w:next w:val="Normal"/>
    <w:link w:val="Heading1Char"/>
    <w:qFormat/>
    <w:rsid w:val="004B467E"/>
    <w:pPr>
      <w:keepNext/>
      <w:outlineLvl w:val="0"/>
    </w:pPr>
    <w:rPr>
      <w:sz w:val="32"/>
    </w:rPr>
  </w:style>
  <w:style w:type="paragraph" w:styleId="Heading2">
    <w:name w:val="heading 2"/>
    <w:basedOn w:val="Normal"/>
    <w:next w:val="Normal"/>
    <w:link w:val="Heading2Char"/>
    <w:qFormat/>
    <w:rsid w:val="004B467E"/>
    <w:pPr>
      <w:keepNext/>
      <w:outlineLvl w:val="1"/>
    </w:pPr>
    <w:rPr>
      <w:sz w:val="24"/>
    </w:rPr>
  </w:style>
  <w:style w:type="paragraph" w:styleId="Heading3">
    <w:name w:val="heading 3"/>
    <w:basedOn w:val="Normal"/>
    <w:next w:val="Normal"/>
    <w:link w:val="Heading3Char"/>
    <w:qFormat/>
    <w:rsid w:val="004B467E"/>
    <w:pPr>
      <w:keepNext/>
      <w:outlineLvl w:val="2"/>
    </w:pPr>
    <w:rPr>
      <w:sz w:val="22"/>
      <w:u w:val="single"/>
    </w:rPr>
  </w:style>
  <w:style w:type="paragraph" w:styleId="Heading4">
    <w:name w:val="heading 4"/>
    <w:basedOn w:val="Normal"/>
    <w:next w:val="Normal"/>
    <w:link w:val="Heading4Char"/>
    <w:qFormat/>
    <w:rsid w:val="004B467E"/>
    <w:pPr>
      <w:keepNext/>
      <w:outlineLvl w:val="3"/>
    </w:pPr>
    <w:rPr>
      <w:b/>
      <w:sz w:val="24"/>
    </w:rPr>
  </w:style>
  <w:style w:type="paragraph" w:styleId="Heading5">
    <w:name w:val="heading 5"/>
    <w:basedOn w:val="Normal"/>
    <w:next w:val="Normal"/>
    <w:link w:val="Heading5Char"/>
    <w:qFormat/>
    <w:rsid w:val="004B467E"/>
    <w:pPr>
      <w:keepNext/>
      <w:outlineLvl w:val="4"/>
    </w:pPr>
    <w:rPr>
      <w:b/>
    </w:rPr>
  </w:style>
  <w:style w:type="paragraph" w:styleId="Heading6">
    <w:name w:val="heading 6"/>
    <w:basedOn w:val="Normal"/>
    <w:next w:val="Normal"/>
    <w:link w:val="Heading6Char"/>
    <w:qFormat/>
    <w:rsid w:val="004B467E"/>
    <w:pPr>
      <w:keepNext/>
      <w:outlineLvl w:val="5"/>
    </w:pPr>
    <w:rPr>
      <w:i/>
      <w:sz w:val="24"/>
    </w:rPr>
  </w:style>
  <w:style w:type="paragraph" w:styleId="Heading7">
    <w:name w:val="heading 7"/>
    <w:basedOn w:val="Normal"/>
    <w:next w:val="Normal"/>
    <w:link w:val="Heading7Char"/>
    <w:qFormat/>
    <w:rsid w:val="004B467E"/>
    <w:pPr>
      <w:keepNext/>
      <w:outlineLvl w:val="6"/>
    </w:pPr>
    <w:rPr>
      <w:sz w:val="24"/>
      <w:u w:val="single"/>
    </w:rPr>
  </w:style>
  <w:style w:type="paragraph" w:styleId="Heading8">
    <w:name w:val="heading 8"/>
    <w:basedOn w:val="Normal"/>
    <w:next w:val="Normal"/>
    <w:link w:val="Heading8Char"/>
    <w:qFormat/>
    <w:rsid w:val="004B467E"/>
    <w:pPr>
      <w:keepNext/>
      <w:outlineLvl w:val="7"/>
    </w:pPr>
    <w:rPr>
      <w:i/>
      <w:sz w:val="22"/>
    </w:rPr>
  </w:style>
  <w:style w:type="paragraph" w:styleId="Heading9">
    <w:name w:val="heading 9"/>
    <w:basedOn w:val="Normal"/>
    <w:next w:val="Normal"/>
    <w:link w:val="Heading9Char"/>
    <w:qFormat/>
    <w:rsid w:val="004B467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4B467E"/>
    <w:pPr>
      <w:tabs>
        <w:tab w:val="center" w:pos="4153"/>
        <w:tab w:val="right" w:pos="8306"/>
      </w:tabs>
    </w:pPr>
  </w:style>
  <w:style w:type="paragraph" w:styleId="Footer">
    <w:name w:val="footer"/>
    <w:basedOn w:val="Normal"/>
    <w:link w:val="FooterChar"/>
    <w:uiPriority w:val="99"/>
    <w:rsid w:val="004B467E"/>
    <w:pPr>
      <w:tabs>
        <w:tab w:val="center" w:pos="4153"/>
        <w:tab w:val="right" w:pos="8306"/>
      </w:tabs>
    </w:pPr>
  </w:style>
  <w:style w:type="paragraph" w:styleId="BodyText2">
    <w:name w:val="Body Text 2"/>
    <w:basedOn w:val="Normal"/>
    <w:link w:val="BodyText2Char"/>
    <w:rsid w:val="004B467E"/>
    <w:rPr>
      <w:sz w:val="24"/>
    </w:rPr>
  </w:style>
  <w:style w:type="paragraph" w:styleId="BodyText3">
    <w:name w:val="Body Text 3"/>
    <w:basedOn w:val="Normal"/>
    <w:link w:val="BodyText3Char"/>
    <w:rsid w:val="004B467E"/>
    <w:rPr>
      <w:i/>
      <w:sz w:val="24"/>
    </w:rPr>
  </w:style>
  <w:style w:type="paragraph" w:styleId="List">
    <w:name w:val="List"/>
    <w:basedOn w:val="Normal"/>
    <w:rsid w:val="004B467E"/>
    <w:pPr>
      <w:ind w:left="283" w:hanging="283"/>
    </w:pPr>
  </w:style>
  <w:style w:type="paragraph" w:styleId="Caption">
    <w:name w:val="caption"/>
    <w:basedOn w:val="Normal"/>
    <w:next w:val="Normal"/>
    <w:qFormat/>
    <w:rsid w:val="004B467E"/>
    <w:pPr>
      <w:spacing w:before="120" w:after="120"/>
    </w:pPr>
    <w:rPr>
      <w:b/>
    </w:rPr>
  </w:style>
  <w:style w:type="paragraph" w:styleId="BodyText">
    <w:name w:val="Body Text"/>
    <w:basedOn w:val="Normal"/>
    <w:link w:val="BodyTextChar"/>
    <w:rsid w:val="004B467E"/>
    <w:pPr>
      <w:jc w:val="both"/>
    </w:pPr>
    <w:rPr>
      <w:sz w:val="24"/>
    </w:rPr>
  </w:style>
  <w:style w:type="paragraph" w:styleId="BodyTextIndent">
    <w:name w:val="Body Text Indent"/>
    <w:basedOn w:val="Normal"/>
    <w:link w:val="BodyTextIndentChar"/>
    <w:rsid w:val="004B467E"/>
    <w:pPr>
      <w:spacing w:before="240"/>
      <w:ind w:left="360"/>
      <w:jc w:val="both"/>
    </w:pPr>
  </w:style>
  <w:style w:type="paragraph" w:customStyle="1" w:styleId="BodyText21">
    <w:name w:val="Body Text 21"/>
    <w:basedOn w:val="Normal"/>
    <w:rsid w:val="004B467E"/>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4B467E"/>
    <w:pPr>
      <w:keepNext/>
      <w:spacing w:before="240" w:after="120"/>
    </w:pPr>
    <w:rPr>
      <w:b/>
      <w:sz w:val="22"/>
    </w:rPr>
  </w:style>
  <w:style w:type="paragraph" w:customStyle="1" w:styleId="leveljust">
    <w:name w:val="leveljust"/>
    <w:basedOn w:val="level"/>
    <w:rsid w:val="004B467E"/>
    <w:pPr>
      <w:jc w:val="both"/>
    </w:pPr>
  </w:style>
  <w:style w:type="paragraph" w:customStyle="1" w:styleId="level">
    <w:name w:val="level"/>
    <w:basedOn w:val="Normal"/>
    <w:rsid w:val="004B467E"/>
    <w:pPr>
      <w:keepNext/>
      <w:tabs>
        <w:tab w:val="left" w:pos="360"/>
      </w:tabs>
      <w:spacing w:before="120" w:after="120"/>
    </w:pPr>
    <w:rPr>
      <w:b/>
      <w:sz w:val="18"/>
    </w:rPr>
  </w:style>
  <w:style w:type="paragraph" w:customStyle="1" w:styleId="Normal-spaceabove">
    <w:name w:val="Normal - space above"/>
    <w:rsid w:val="004B467E"/>
    <w:pPr>
      <w:keepLines/>
      <w:spacing w:before="60"/>
      <w:jc w:val="both"/>
    </w:pPr>
    <w:rPr>
      <w:sz w:val="16"/>
      <w:lang w:val="en-GB"/>
    </w:rPr>
  </w:style>
  <w:style w:type="character" w:styleId="FootnoteReference">
    <w:name w:val="footnote reference"/>
    <w:semiHidden/>
    <w:rsid w:val="004B467E"/>
    <w:rPr>
      <w:vertAlign w:val="superscript"/>
    </w:rPr>
  </w:style>
  <w:style w:type="character" w:styleId="Hyperlink">
    <w:name w:val="Hyperlink"/>
    <w:rsid w:val="004B467E"/>
    <w:rPr>
      <w:rFonts w:ascii="Arial" w:hAnsi="Arial" w:cs="Arial" w:hint="default"/>
      <w:color w:val="0000FF"/>
      <w:u w:val="single"/>
    </w:rPr>
  </w:style>
  <w:style w:type="paragraph" w:styleId="NormalWeb">
    <w:name w:val="Normal (Web)"/>
    <w:basedOn w:val="Normal"/>
    <w:rsid w:val="004B467E"/>
    <w:pPr>
      <w:spacing w:before="100" w:beforeAutospacing="1" w:after="100" w:afterAutospacing="1"/>
    </w:pPr>
    <w:rPr>
      <w:rFonts w:cs="Arial"/>
      <w:color w:val="000000"/>
      <w:sz w:val="24"/>
    </w:rPr>
  </w:style>
  <w:style w:type="character" w:styleId="FollowedHyperlink">
    <w:name w:val="FollowedHyperlink"/>
    <w:rsid w:val="004B467E"/>
    <w:rPr>
      <w:color w:val="800080"/>
      <w:u w:val="single"/>
    </w:rPr>
  </w:style>
  <w:style w:type="character" w:styleId="PageNumber">
    <w:name w:val="page number"/>
    <w:basedOn w:val="DefaultParagraphFont"/>
    <w:rsid w:val="004B467E"/>
  </w:style>
  <w:style w:type="paragraph" w:styleId="BalloonText">
    <w:name w:val="Balloon Text"/>
    <w:basedOn w:val="Normal"/>
    <w:link w:val="BalloonTextChar"/>
    <w:semiHidden/>
    <w:rsid w:val="004B467E"/>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F6DF3"/>
    <w:pPr>
      <w:keepNext/>
      <w:tabs>
        <w:tab w:val="left" w:pos="576"/>
        <w:tab w:val="left" w:pos="1152"/>
        <w:tab w:val="left" w:pos="1728"/>
        <w:tab w:val="left" w:pos="2304"/>
      </w:tabs>
      <w:bidi/>
      <w:spacing w:before="40" w:after="40"/>
    </w:pPr>
    <w:rPr>
      <w:rFonts w:ascii="Simplified Arabic" w:hAnsi="Simplified Arabic" w:cs="Simplified Arabic"/>
      <w:b/>
      <w:bCs/>
      <w:sz w:val="24"/>
      <w:lang w:bidi="ar-JO"/>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F6DF3"/>
    <w:rPr>
      <w:rFonts w:ascii="Simplified Arabic" w:hAnsi="Simplified Arabic" w:cs="Simplified Arabic"/>
      <w:b/>
      <w:bCs/>
      <w:sz w:val="24"/>
      <w:szCs w:val="24"/>
      <w:lang w:val="en-GB" w:bidi="ar-JO"/>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basedOn w:val="DefaultParagraphFont"/>
    <w:link w:val="Heading1"/>
    <w:rsid w:val="00797D4D"/>
    <w:rPr>
      <w:rFonts w:ascii="Arial" w:hAnsi="Arial"/>
      <w:sz w:val="32"/>
      <w:szCs w:val="24"/>
      <w:lang w:val="en-GB"/>
    </w:rPr>
  </w:style>
  <w:style w:type="character" w:customStyle="1" w:styleId="Heading2Char">
    <w:name w:val="Heading 2 Char"/>
    <w:basedOn w:val="DefaultParagraphFont"/>
    <w:link w:val="Heading2"/>
    <w:rsid w:val="00797D4D"/>
    <w:rPr>
      <w:rFonts w:ascii="Arial" w:hAnsi="Arial"/>
      <w:sz w:val="24"/>
      <w:szCs w:val="24"/>
      <w:lang w:val="en-GB"/>
    </w:rPr>
  </w:style>
  <w:style w:type="character" w:customStyle="1" w:styleId="Heading3Char">
    <w:name w:val="Heading 3 Char"/>
    <w:basedOn w:val="DefaultParagraphFont"/>
    <w:link w:val="Heading3"/>
    <w:rsid w:val="00797D4D"/>
    <w:rPr>
      <w:rFonts w:ascii="Arial" w:hAnsi="Arial"/>
      <w:sz w:val="22"/>
      <w:szCs w:val="24"/>
      <w:u w:val="single"/>
      <w:lang w:val="en-GB"/>
    </w:rPr>
  </w:style>
  <w:style w:type="character" w:customStyle="1" w:styleId="Heading4Char">
    <w:name w:val="Heading 4 Char"/>
    <w:basedOn w:val="DefaultParagraphFont"/>
    <w:link w:val="Heading4"/>
    <w:rsid w:val="00797D4D"/>
    <w:rPr>
      <w:rFonts w:ascii="Arial" w:hAnsi="Arial"/>
      <w:b/>
      <w:sz w:val="24"/>
      <w:szCs w:val="24"/>
      <w:lang w:val="en-GB"/>
    </w:rPr>
  </w:style>
  <w:style w:type="character" w:customStyle="1" w:styleId="Heading5Char">
    <w:name w:val="Heading 5 Char"/>
    <w:basedOn w:val="DefaultParagraphFont"/>
    <w:link w:val="Heading5"/>
    <w:rsid w:val="00797D4D"/>
    <w:rPr>
      <w:rFonts w:ascii="Arial" w:hAnsi="Arial"/>
      <w:b/>
      <w:szCs w:val="24"/>
      <w:lang w:val="en-GB"/>
    </w:rPr>
  </w:style>
  <w:style w:type="character" w:customStyle="1" w:styleId="Heading6Char">
    <w:name w:val="Heading 6 Char"/>
    <w:basedOn w:val="DefaultParagraphFont"/>
    <w:link w:val="Heading6"/>
    <w:rsid w:val="00797D4D"/>
    <w:rPr>
      <w:rFonts w:ascii="Arial" w:hAnsi="Arial"/>
      <w:i/>
      <w:sz w:val="24"/>
      <w:szCs w:val="24"/>
      <w:lang w:val="en-GB"/>
    </w:rPr>
  </w:style>
  <w:style w:type="character" w:customStyle="1" w:styleId="Heading7Char">
    <w:name w:val="Heading 7 Char"/>
    <w:basedOn w:val="DefaultParagraphFont"/>
    <w:link w:val="Heading7"/>
    <w:rsid w:val="00797D4D"/>
    <w:rPr>
      <w:rFonts w:ascii="Arial" w:hAnsi="Arial"/>
      <w:sz w:val="24"/>
      <w:szCs w:val="24"/>
      <w:u w:val="single"/>
      <w:lang w:val="en-GB"/>
    </w:rPr>
  </w:style>
  <w:style w:type="character" w:customStyle="1" w:styleId="Heading8Char">
    <w:name w:val="Heading 8 Char"/>
    <w:basedOn w:val="DefaultParagraphFont"/>
    <w:link w:val="Heading8"/>
    <w:rsid w:val="00797D4D"/>
    <w:rPr>
      <w:rFonts w:ascii="Arial" w:hAnsi="Arial"/>
      <w:i/>
      <w:sz w:val="22"/>
      <w:szCs w:val="24"/>
      <w:lang w:val="en-GB"/>
    </w:rPr>
  </w:style>
  <w:style w:type="character" w:customStyle="1" w:styleId="Heading9Char">
    <w:name w:val="Heading 9 Char"/>
    <w:basedOn w:val="DefaultParagraphFont"/>
    <w:link w:val="Heading9"/>
    <w:rsid w:val="00797D4D"/>
    <w:rPr>
      <w:rFonts w:ascii="Arial" w:hAnsi="Arial" w:cs="Arial"/>
      <w:szCs w:val="24"/>
      <w:u w:val="single"/>
      <w:lang w:val="en-GB"/>
    </w:rPr>
  </w:style>
  <w:style w:type="character" w:customStyle="1" w:styleId="BodyText2Char">
    <w:name w:val="Body Text 2 Char"/>
    <w:basedOn w:val="DefaultParagraphFont"/>
    <w:link w:val="BodyText2"/>
    <w:rsid w:val="00797D4D"/>
    <w:rPr>
      <w:rFonts w:ascii="Arial" w:hAnsi="Arial"/>
      <w:sz w:val="24"/>
      <w:szCs w:val="24"/>
      <w:lang w:val="en-GB"/>
    </w:rPr>
  </w:style>
  <w:style w:type="character" w:customStyle="1" w:styleId="BodyText3Char">
    <w:name w:val="Body Text 3 Char"/>
    <w:basedOn w:val="DefaultParagraphFont"/>
    <w:link w:val="BodyText3"/>
    <w:rsid w:val="00797D4D"/>
    <w:rPr>
      <w:rFonts w:ascii="Arial" w:hAnsi="Arial"/>
      <w:i/>
      <w:sz w:val="24"/>
      <w:szCs w:val="24"/>
      <w:lang w:val="en-GB"/>
    </w:rPr>
  </w:style>
  <w:style w:type="character" w:customStyle="1" w:styleId="BodyTextChar">
    <w:name w:val="Body Text Char"/>
    <w:basedOn w:val="DefaultParagraphFont"/>
    <w:link w:val="BodyText"/>
    <w:rsid w:val="00797D4D"/>
    <w:rPr>
      <w:rFonts w:ascii="Arial" w:hAnsi="Arial"/>
      <w:sz w:val="24"/>
      <w:szCs w:val="24"/>
      <w:lang w:val="en-GB"/>
    </w:rPr>
  </w:style>
  <w:style w:type="character" w:customStyle="1" w:styleId="BodyTextIndentChar">
    <w:name w:val="Body Text Indent Char"/>
    <w:basedOn w:val="DefaultParagraphFont"/>
    <w:link w:val="BodyTextIndent"/>
    <w:rsid w:val="00797D4D"/>
    <w:rPr>
      <w:rFonts w:ascii="Arial" w:hAnsi="Arial"/>
      <w:szCs w:val="24"/>
      <w:lang w:val="en-GB"/>
    </w:rPr>
  </w:style>
  <w:style w:type="character" w:customStyle="1" w:styleId="BalloonTextChar">
    <w:name w:val="Balloon Text Char"/>
    <w:basedOn w:val="DefaultParagraphFont"/>
    <w:link w:val="BalloonText"/>
    <w:semiHidden/>
    <w:rsid w:val="00797D4D"/>
    <w:rPr>
      <w:rFonts w:ascii="Tahoma" w:hAnsi="Tahoma" w:cs="Tahoma"/>
      <w:sz w:val="16"/>
      <w:szCs w:val="16"/>
      <w:lang w:val="en-GB"/>
    </w:rPr>
  </w:style>
  <w:style w:type="paragraph" w:styleId="ListParagraph">
    <w:name w:val="List Paragraph"/>
    <w:basedOn w:val="Normal"/>
    <w:uiPriority w:val="34"/>
    <w:qFormat/>
    <w:rsid w:val="00E6287A"/>
    <w:pPr>
      <w:ind w:left="720"/>
      <w:contextualSpacing/>
    </w:pPr>
  </w:style>
  <w:style w:type="numbering" w:customStyle="1" w:styleId="Style2">
    <w:name w:val="Style2"/>
    <w:uiPriority w:val="99"/>
    <w:rsid w:val="000560D4"/>
    <w:pPr>
      <w:numPr>
        <w:numId w:val="4"/>
      </w:numPr>
    </w:pPr>
  </w:style>
  <w:style w:type="numbering" w:customStyle="1" w:styleId="Style3">
    <w:name w:val="Style3"/>
    <w:uiPriority w:val="99"/>
    <w:rsid w:val="000560D4"/>
    <w:pPr>
      <w:numPr>
        <w:numId w:val="5"/>
      </w:numPr>
    </w:pPr>
  </w:style>
  <w:style w:type="numbering" w:customStyle="1" w:styleId="Style4">
    <w:name w:val="Style4"/>
    <w:uiPriority w:val="99"/>
    <w:rsid w:val="000560D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hyperlink" Target="http://www.amazon.com/Jeannine-R.-Studer/e/B001JRXLLI/ref=dp_byline_cont_book_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amazon.com/s/ref=dp_byline_sr_book_1?ie=UTF8&amp;field-author=Brian+N.+Baird+Ph.D.&amp;search-alias=books&amp;text=Brian+N.+Baird+Ph.D.&amp;sort=relevancerank" TargetMode="External"/><Relationship Id="rId2" Type="http://schemas.openxmlformats.org/officeDocument/2006/relationships/customXml" Target="../customXml/item2.xml"/><Relationship Id="rId16" Type="http://schemas.openxmlformats.org/officeDocument/2006/relationships/hyperlink" Target="http://www.amazon.com/Judith-Scott/e/B00JN1P0HA/ref=dp_byline_cont_book_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mazon.com/s/ref=dp_byline_sr_book_1?ie=UTF8&amp;field-author=Brian+N.+Baird+Ph.D.&amp;search-alias=books&amp;text=Brian+N.+Baird+Ph.D.&amp;sort=relevancer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mazon.com/s/ref=dp_byline_sr_book_2?ie=UTF8&amp;field-author=Joel+F.+Diambra&amp;search-alias=books&amp;text=Joel+F.+Diambra&amp;sort=relevancer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annous@ju.edu.jo"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ormType xmlns="45804768-7f68-44ad-8493-733ff8c0415e">مخطط المادة الدراسية</Form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bfe130b042d0454869fa152240e50c3">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6b049f3409fb7bc207fd74222b7689be"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F7A1401-F033-46EF-9409-512C5A65D888}">
  <ds:schemaRefs>
    <ds:schemaRef ds:uri="http://schemas.microsoft.com/office/2006/metadata/properties"/>
    <ds:schemaRef ds:uri="45804768-7f68-44ad-8493-733ff8c0415e"/>
  </ds:schemaRefs>
</ds:datastoreItem>
</file>

<file path=customXml/itemProps2.xml><?xml version="1.0" encoding="utf-8"?>
<ds:datastoreItem xmlns:ds="http://schemas.openxmlformats.org/officeDocument/2006/customXml" ds:itemID="{9685DA53-5004-4D0E-AF08-78EA6DC1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4579A-2562-4B5D-B25A-A2E3DD3B2272}">
  <ds:schemaRefs>
    <ds:schemaRef ds:uri="http://schemas.microsoft.com/sharepoint/events"/>
  </ds:schemaRefs>
</ds:datastoreItem>
</file>

<file path=customXml/itemProps4.xml><?xml version="1.0" encoding="utf-8"?>
<ds:datastoreItem xmlns:ds="http://schemas.openxmlformats.org/officeDocument/2006/customXml" ds:itemID="{E65BA59A-B980-42A8-8631-FF77E8882432}">
  <ds:schemaRefs>
    <ds:schemaRef ds:uri="http://schemas.microsoft.com/sharepoint/v3/contenttype/forms"/>
  </ds:schemaRefs>
</ds:datastoreItem>
</file>

<file path=customXml/itemProps5.xml><?xml version="1.0" encoding="utf-8"?>
<ds:datastoreItem xmlns:ds="http://schemas.openxmlformats.org/officeDocument/2006/customXml" ds:itemID="{1D7AC67B-9830-403B-B287-A879882FD5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3</TotalTime>
  <Pages>1</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مخطط المادة الدراسية</vt:lpstr>
    </vt:vector>
  </TitlesOfParts>
  <Company>The University of Sheffield</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subject/>
  <dc:creator>Jeannette Downing</dc:creator>
  <cp:keywords/>
  <dc:description/>
  <cp:lastModifiedBy>Adel Tannous</cp:lastModifiedBy>
  <cp:revision>6</cp:revision>
  <cp:lastPrinted>2024-09-15T07:53:00Z</cp:lastPrinted>
  <dcterms:created xsi:type="dcterms:W3CDTF">2018-09-13T09:50:00Z</dcterms:created>
  <dcterms:modified xsi:type="dcterms:W3CDTF">2024-09-15T07:54:00Z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CJCARFC42DW7-3-572</vt:lpwstr>
  </property>
  <property fmtid="{D5CDD505-2E9C-101B-9397-08002B2CF9AE}" pid="3" name="_dlc_DocIdItemGuid">
    <vt:lpwstr>6295c27e-7f0c-46c1-a72d-f581c319bed5</vt:lpwstr>
  </property>
  <property fmtid="{D5CDD505-2E9C-101B-9397-08002B2CF9AE}" pid="4" name="_dlc_DocIdUrl">
    <vt:lpwstr>http://sites.ju.edu.jo/ar/pqmc/_layouts/DocIdRedir.aspx?ID=CJCARFC42DW7-3-572, CJCARFC42DW7-3-572</vt:lpwstr>
  </property>
  <property fmtid="{D5CDD505-2E9C-101B-9397-08002B2CF9AE}" pid="5" name="FormType">
    <vt:lpwstr>مخطط المادة الدراسية</vt:lpwstr>
  </property>
</Properties>
</file>